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53" w:rsidRDefault="00322B53" w:rsidP="00322B53">
      <w:pPr>
        <w:spacing w:line="56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广州市南沙区人民法院</w:t>
      </w:r>
    </w:p>
    <w:p w:rsidR="00322B53" w:rsidRDefault="00322B53" w:rsidP="00322B53">
      <w:pPr>
        <w:spacing w:line="56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广东自由贸易区南沙片区人民法院</w:t>
      </w:r>
    </w:p>
    <w:p w:rsidR="00322B53" w:rsidRDefault="00322B53" w:rsidP="00322B53">
      <w:pPr>
        <w:spacing w:line="56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2021年公开招聘编外人员名单公示</w:t>
      </w:r>
      <w:r w:rsidR="0001253E">
        <w:rPr>
          <w:rFonts w:ascii="方正小标宋简体" w:eastAsia="方正小标宋简体" w:hAnsi="Calibri" w:hint="eastAsia"/>
          <w:sz w:val="44"/>
          <w:szCs w:val="44"/>
        </w:rPr>
        <w:t>（第一批）</w:t>
      </w:r>
    </w:p>
    <w:p w:rsidR="00322B53" w:rsidRPr="00322B53" w:rsidRDefault="00322B53" w:rsidP="00322B53">
      <w:pPr>
        <w:spacing w:line="560" w:lineRule="exact"/>
        <w:ind w:firstLineChars="200" w:firstLine="640"/>
        <w:jc w:val="center"/>
        <w:rPr>
          <w:rFonts w:ascii="方正小标宋简体" w:eastAsia="方正小标宋简体" w:hAnsi="Calibri"/>
          <w:sz w:val="32"/>
          <w:szCs w:val="32"/>
        </w:rPr>
      </w:pPr>
    </w:p>
    <w:p w:rsidR="00BA6D00" w:rsidRPr="005E7D6C" w:rsidRDefault="00322B53" w:rsidP="00322B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E7D6C">
        <w:rPr>
          <w:rFonts w:ascii="仿宋_GB2312" w:eastAsia="仿宋_GB2312" w:hint="eastAsia"/>
          <w:sz w:val="32"/>
          <w:szCs w:val="32"/>
        </w:rPr>
        <w:t>根据我院《广州市南沙区人民法院广东自由贸易区南沙片区人民法院2021年编外人员公开招聘公告》的规定，经过报名、笔试、资格审查、面试、体检、考察等环节，以下21名同志拟确定为我院招聘人员</w:t>
      </w:r>
      <w:r w:rsidR="0001253E">
        <w:rPr>
          <w:rFonts w:ascii="仿宋_GB2312" w:eastAsia="仿宋_GB2312" w:hint="eastAsia"/>
          <w:sz w:val="32"/>
          <w:szCs w:val="32"/>
        </w:rPr>
        <w:t>（第一批）</w:t>
      </w:r>
      <w:r w:rsidRPr="005E7D6C">
        <w:rPr>
          <w:rFonts w:ascii="仿宋_GB2312" w:eastAsia="仿宋_GB2312" w:hint="eastAsia"/>
          <w:sz w:val="32"/>
          <w:szCs w:val="32"/>
        </w:rPr>
        <w:t>，现予以公示：</w:t>
      </w:r>
    </w:p>
    <w:p w:rsidR="00322B53" w:rsidRPr="005E7D6C" w:rsidRDefault="00322B53" w:rsidP="00322B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E7D6C">
        <w:rPr>
          <w:rFonts w:ascii="仿宋_GB2312" w:eastAsia="仿宋_GB2312" w:hint="eastAsia"/>
          <w:sz w:val="32"/>
          <w:szCs w:val="32"/>
        </w:rPr>
        <w:t>陈嘉祺、梅宇晴、袁绮彤、郭秀珊、蔡永静、陈丽娜、汤慧珊、梁惠妹、梁镁妍、陈镇煌、朱君炜、陈</w:t>
      </w:r>
      <w:r w:rsidR="0001253E">
        <w:rPr>
          <w:rFonts w:ascii="仿宋_GB2312" w:eastAsia="仿宋_GB2312" w:hint="eastAsia"/>
          <w:sz w:val="32"/>
          <w:szCs w:val="32"/>
        </w:rPr>
        <w:t>婉儿、赖绮绚、唐贤、李旭良、龙佳欣、黄雁、胡萍、刘晓南、黄小英</w:t>
      </w:r>
      <w:r w:rsidRPr="005E7D6C">
        <w:rPr>
          <w:rFonts w:ascii="仿宋_GB2312" w:eastAsia="仿宋_GB2312" w:hint="eastAsia"/>
          <w:sz w:val="32"/>
          <w:szCs w:val="32"/>
        </w:rPr>
        <w:t>、石韵诗。</w:t>
      </w:r>
    </w:p>
    <w:p w:rsidR="00322B53" w:rsidRPr="005E7D6C" w:rsidRDefault="00322B53" w:rsidP="00322B53">
      <w:pPr>
        <w:spacing w:line="560" w:lineRule="exact"/>
        <w:ind w:firstLineChars="200" w:firstLine="640"/>
        <w:rPr>
          <w:rFonts w:ascii="仿宋_GB2312" w:eastAsia="仿宋_GB2312" w:hAnsi="微软雅黑" w:cs="Tahoma"/>
          <w:color w:val="000000"/>
          <w:sz w:val="32"/>
          <w:szCs w:val="32"/>
        </w:rPr>
      </w:pPr>
      <w:r w:rsidRPr="005E7D6C">
        <w:rPr>
          <w:rFonts w:ascii="仿宋_GB2312" w:eastAsia="仿宋_GB2312" w:hint="eastAsia"/>
          <w:sz w:val="32"/>
          <w:szCs w:val="32"/>
        </w:rPr>
        <w:t>公示期为2021年10月11日至2021年10月15日（5个工作日），</w:t>
      </w:r>
      <w:r w:rsidRPr="005E7D6C">
        <w:rPr>
          <w:rFonts w:ascii="仿宋_GB2312" w:eastAsia="仿宋_GB2312" w:hAnsi="微软雅黑" w:cs="Tahoma" w:hint="eastAsia"/>
          <w:color w:val="000000"/>
          <w:sz w:val="32"/>
          <w:szCs w:val="32"/>
        </w:rPr>
        <w:t>公示期间如有异议，请书面署名向我院政治部、纪检、督察室反映。</w:t>
      </w:r>
    </w:p>
    <w:p w:rsidR="00322B53" w:rsidRPr="005E7D6C" w:rsidRDefault="00322B53" w:rsidP="005E7D6C">
      <w:pPr>
        <w:spacing w:line="560" w:lineRule="exact"/>
        <w:ind w:firstLineChars="200" w:firstLine="640"/>
        <w:rPr>
          <w:rFonts w:ascii="仿宋_GB2312" w:eastAsia="仿宋_GB2312" w:hAnsi="微软雅黑" w:cs="Tahoma"/>
          <w:color w:val="000000"/>
          <w:sz w:val="32"/>
          <w:szCs w:val="32"/>
        </w:rPr>
      </w:pPr>
    </w:p>
    <w:p w:rsidR="00322B53" w:rsidRPr="005E7D6C" w:rsidRDefault="00322B53" w:rsidP="005E7D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22B53" w:rsidRPr="005E7D6C" w:rsidRDefault="00322B53" w:rsidP="00322B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E7D6C">
        <w:rPr>
          <w:rFonts w:ascii="仿宋_GB2312" w:eastAsia="仿宋_GB2312" w:hint="eastAsia"/>
          <w:sz w:val="32"/>
          <w:szCs w:val="32"/>
        </w:rPr>
        <w:t>办公地址：广州市南沙区港前大道北99号</w:t>
      </w:r>
    </w:p>
    <w:p w:rsidR="00322B53" w:rsidRPr="005E7D6C" w:rsidRDefault="00322B53" w:rsidP="00322B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E7D6C">
        <w:rPr>
          <w:rFonts w:ascii="仿宋_GB2312" w:eastAsia="仿宋_GB2312" w:hint="eastAsia"/>
          <w:sz w:val="32"/>
          <w:szCs w:val="32"/>
        </w:rPr>
        <w:t>联系电话：83006976</w:t>
      </w:r>
      <w:r w:rsidR="005E7D6C">
        <w:rPr>
          <w:rFonts w:ascii="仿宋_GB2312" w:eastAsia="仿宋_GB2312" w:hint="eastAsia"/>
          <w:sz w:val="32"/>
          <w:szCs w:val="32"/>
        </w:rPr>
        <w:t>、</w:t>
      </w:r>
      <w:r w:rsidR="004609A7">
        <w:rPr>
          <w:rFonts w:ascii="仿宋_GB2312" w:eastAsia="仿宋_GB2312" w:hint="eastAsia"/>
          <w:sz w:val="32"/>
          <w:szCs w:val="32"/>
        </w:rPr>
        <w:t>83007042、83006978</w:t>
      </w:r>
    </w:p>
    <w:p w:rsidR="005E7D6C" w:rsidRPr="005E7D6C" w:rsidRDefault="005E7D6C" w:rsidP="00322B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E7D6C">
        <w:rPr>
          <w:rFonts w:ascii="仿宋_GB2312" w:eastAsia="仿宋_GB2312" w:hint="eastAsia"/>
          <w:sz w:val="32"/>
          <w:szCs w:val="32"/>
        </w:rPr>
        <w:t>邮政编码：511458</w:t>
      </w:r>
    </w:p>
    <w:p w:rsidR="005E7D6C" w:rsidRDefault="005E7D6C" w:rsidP="005E7D6C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5E7D6C" w:rsidRDefault="005E7D6C" w:rsidP="005E7D6C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Pr="005E7D6C">
        <w:rPr>
          <w:rFonts w:ascii="仿宋_GB2312" w:eastAsia="仿宋_GB2312" w:hint="eastAsia"/>
          <w:sz w:val="32"/>
          <w:szCs w:val="32"/>
        </w:rPr>
        <w:t>广州市南沙区人民法院</w:t>
      </w:r>
    </w:p>
    <w:p w:rsidR="005E7D6C" w:rsidRDefault="005E7D6C" w:rsidP="005E7D6C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5E7D6C">
        <w:rPr>
          <w:rFonts w:ascii="仿宋_GB2312" w:eastAsia="仿宋_GB2312" w:hint="eastAsia"/>
          <w:sz w:val="32"/>
          <w:szCs w:val="32"/>
        </w:rPr>
        <w:t>广东自由贸易区南沙片区人民法院</w:t>
      </w:r>
    </w:p>
    <w:p w:rsidR="005E7D6C" w:rsidRPr="005E7D6C" w:rsidRDefault="005E7D6C" w:rsidP="005E7D6C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2021年10月9日</w:t>
      </w:r>
    </w:p>
    <w:sectPr w:rsidR="005E7D6C" w:rsidRPr="005E7D6C" w:rsidSect="00BA6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624" w:rsidRDefault="00042624" w:rsidP="0001253E">
      <w:r>
        <w:separator/>
      </w:r>
    </w:p>
  </w:endnote>
  <w:endnote w:type="continuationSeparator" w:id="1">
    <w:p w:rsidR="00042624" w:rsidRDefault="00042624" w:rsidP="00012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624" w:rsidRDefault="00042624" w:rsidP="0001253E">
      <w:r>
        <w:separator/>
      </w:r>
    </w:p>
  </w:footnote>
  <w:footnote w:type="continuationSeparator" w:id="1">
    <w:p w:rsidR="00042624" w:rsidRDefault="00042624" w:rsidP="00012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B53"/>
    <w:rsid w:val="0001253E"/>
    <w:rsid w:val="00042624"/>
    <w:rsid w:val="00322B53"/>
    <w:rsid w:val="004609A7"/>
    <w:rsid w:val="00475652"/>
    <w:rsid w:val="005E7D6C"/>
    <w:rsid w:val="00715BDC"/>
    <w:rsid w:val="007A4F97"/>
    <w:rsid w:val="007B134B"/>
    <w:rsid w:val="00BA6D00"/>
    <w:rsid w:val="00C42963"/>
    <w:rsid w:val="00CD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5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5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2021-10-09T07:28:00Z</cp:lastPrinted>
  <dcterms:created xsi:type="dcterms:W3CDTF">2021-10-09T07:15:00Z</dcterms:created>
  <dcterms:modified xsi:type="dcterms:W3CDTF">2021-10-09T09:20:00Z</dcterms:modified>
</cp:coreProperties>
</file>