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4" w:rsidRPr="007504F9" w:rsidRDefault="00B50524" w:rsidP="00B50524">
      <w:pPr>
        <w:widowControl/>
        <w:ind w:leftChars="-85" w:left="31680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2269D5">
        <w:rPr>
          <w:rFonts w:ascii="黑体" w:eastAsia="黑体" w:hAnsi="宋体" w:cs="宋体" w:hint="eastAsia"/>
          <w:b/>
          <w:kern w:val="0"/>
          <w:sz w:val="44"/>
          <w:szCs w:val="44"/>
        </w:rPr>
        <w:t>司法委托评估鉴定拍卖摇珠结果公布一览表</w:t>
      </w:r>
    </w:p>
    <w:tbl>
      <w:tblPr>
        <w:tblW w:w="8629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2127"/>
        <w:gridCol w:w="3260"/>
        <w:gridCol w:w="1134"/>
        <w:gridCol w:w="1382"/>
      </w:tblGrid>
      <w:tr w:rsidR="00B50524" w:rsidRPr="002269D5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2269D5" w:rsidRDefault="00B50524" w:rsidP="00505CFC">
            <w:pPr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7" w:type="dxa"/>
            <w:noWrap/>
            <w:vAlign w:val="center"/>
          </w:tcPr>
          <w:p w:rsidR="00B50524" w:rsidRPr="002269D5" w:rsidRDefault="00B50524" w:rsidP="00505CFC">
            <w:pPr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案号</w:t>
            </w:r>
          </w:p>
        </w:tc>
        <w:tc>
          <w:tcPr>
            <w:tcW w:w="3260" w:type="dxa"/>
            <w:noWrap/>
            <w:vAlign w:val="center"/>
          </w:tcPr>
          <w:p w:rsidR="00B50524" w:rsidRPr="002269D5" w:rsidRDefault="00B50524" w:rsidP="00505CFC">
            <w:pPr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拍卖</w:t>
            </w:r>
            <w:r w:rsidRPr="002269D5">
              <w:rPr>
                <w:rFonts w:ascii="仿宋_GB2312" w:eastAsia="仿宋_GB2312"/>
                <w:b/>
                <w:sz w:val="28"/>
                <w:szCs w:val="28"/>
              </w:rPr>
              <w:t>/</w:t>
            </w: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评估</w:t>
            </w:r>
            <w:r w:rsidRPr="002269D5">
              <w:rPr>
                <w:rFonts w:ascii="仿宋_GB2312" w:eastAsia="仿宋_GB2312"/>
                <w:b/>
                <w:sz w:val="28"/>
                <w:szCs w:val="28"/>
              </w:rPr>
              <w:t>/</w:t>
            </w: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鉴定标的</w:t>
            </w:r>
          </w:p>
        </w:tc>
        <w:tc>
          <w:tcPr>
            <w:tcW w:w="1134" w:type="dxa"/>
            <w:vAlign w:val="center"/>
          </w:tcPr>
          <w:p w:rsidR="00B50524" w:rsidRPr="002269D5" w:rsidRDefault="00B50524" w:rsidP="00505CFC">
            <w:pPr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委托事项</w:t>
            </w:r>
          </w:p>
        </w:tc>
        <w:tc>
          <w:tcPr>
            <w:tcW w:w="1382" w:type="dxa"/>
            <w:vAlign w:val="center"/>
          </w:tcPr>
          <w:p w:rsidR="00B50524" w:rsidRPr="002269D5" w:rsidRDefault="00B50524" w:rsidP="00505CFC">
            <w:pPr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269D5">
              <w:rPr>
                <w:rFonts w:ascii="仿宋_GB2312" w:eastAsia="仿宋_GB2312" w:hint="eastAsia"/>
                <w:b/>
                <w:sz w:val="28"/>
                <w:szCs w:val="28"/>
              </w:rPr>
              <w:t>选定机构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B50524" w:rsidRDefault="00B50524" w:rsidP="00992723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</w:t>
            </w:r>
            <w:r>
              <w:rPr>
                <w:rFonts w:hAnsi="宋体" w:hint="eastAsia"/>
                <w:sz w:val="16"/>
                <w:szCs w:val="16"/>
              </w:rPr>
              <w:t>联调</w:t>
            </w:r>
            <w:r>
              <w:rPr>
                <w:rFonts w:hAnsi="宋体"/>
                <w:sz w:val="16"/>
                <w:szCs w:val="16"/>
              </w:rPr>
              <w:t>201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7F6984" w:rsidRDefault="00B50524" w:rsidP="004A614D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一、对南沙区江南路</w:t>
            </w:r>
            <w:r>
              <w:rPr>
                <w:rFonts w:hAnsi="宋体"/>
                <w:sz w:val="16"/>
                <w:szCs w:val="16"/>
              </w:rPr>
              <w:t>119-121</w:t>
            </w:r>
            <w:r>
              <w:rPr>
                <w:rFonts w:hAnsi="宋体" w:hint="eastAsia"/>
                <w:sz w:val="16"/>
                <w:szCs w:val="16"/>
              </w:rPr>
              <w:t>号合联商业大楼安全进行鉴定（房屋安全鉴定）；二、对涉案大楼的加固、修复方案和修复费用进行鉴定（修复方案、修复造价鉴定）；三、对涉案房屋因此导致的贬值进行鉴定（房屋价格评估）。</w:t>
            </w:r>
          </w:p>
        </w:tc>
        <w:tc>
          <w:tcPr>
            <w:tcW w:w="1134" w:type="dxa"/>
            <w:vAlign w:val="center"/>
          </w:tcPr>
          <w:p w:rsidR="00B50524" w:rsidRPr="00E94498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房地产评估</w:t>
            </w:r>
          </w:p>
        </w:tc>
        <w:tc>
          <w:tcPr>
            <w:tcW w:w="1382" w:type="dxa"/>
            <w:vAlign w:val="center"/>
          </w:tcPr>
          <w:p w:rsidR="00B50524" w:rsidRPr="005F6735" w:rsidRDefault="00B50524" w:rsidP="00AA0595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5F6735">
              <w:rPr>
                <w:rFonts w:hAnsi="宋体" w:hint="eastAsia"/>
                <w:sz w:val="16"/>
                <w:szCs w:val="16"/>
              </w:rPr>
              <w:t>广东正诚资产评估房地产土地估价有限公司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B50524" w:rsidRDefault="00B50524" w:rsidP="00992723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116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Default="00B50524" w:rsidP="00D33341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对原告证据</w:t>
            </w:r>
            <w:r>
              <w:rPr>
                <w:rFonts w:hAnsi="宋体"/>
                <w:sz w:val="16"/>
                <w:szCs w:val="16"/>
              </w:rPr>
              <w:t>7</w:t>
            </w:r>
            <w:r>
              <w:rPr>
                <w:rFonts w:hAnsi="宋体" w:hint="eastAsia"/>
                <w:sz w:val="16"/>
                <w:szCs w:val="16"/>
              </w:rPr>
              <w:t>显示的交易的全部商品共计约</w:t>
            </w:r>
            <w:r>
              <w:rPr>
                <w:rFonts w:hAnsi="宋体"/>
                <w:sz w:val="16"/>
                <w:szCs w:val="16"/>
              </w:rPr>
              <w:t>160</w:t>
            </w:r>
            <w:r>
              <w:rPr>
                <w:rFonts w:hAnsi="宋体" w:hint="eastAsia"/>
                <w:sz w:val="16"/>
                <w:szCs w:val="16"/>
              </w:rPr>
              <w:t>种商品在</w:t>
            </w:r>
            <w:r>
              <w:rPr>
                <w:rFonts w:hAnsi="宋体"/>
                <w:sz w:val="16"/>
                <w:szCs w:val="16"/>
              </w:rPr>
              <w:t>2017</w:t>
            </w:r>
            <w:r>
              <w:rPr>
                <w:rFonts w:hAnsi="宋体" w:hint="eastAsia"/>
                <w:sz w:val="16"/>
                <w:szCs w:val="16"/>
              </w:rPr>
              <w:t>年</w:t>
            </w:r>
            <w:r>
              <w:rPr>
                <w:rFonts w:hAnsi="宋体"/>
                <w:sz w:val="16"/>
                <w:szCs w:val="16"/>
              </w:rPr>
              <w:t>2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5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6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11</w:t>
            </w:r>
            <w:r>
              <w:rPr>
                <w:rFonts w:hAnsi="宋体" w:hint="eastAsia"/>
                <w:sz w:val="16"/>
                <w:szCs w:val="16"/>
              </w:rPr>
              <w:t>月的</w:t>
            </w:r>
            <w:r>
              <w:rPr>
                <w:rFonts w:hAnsi="宋体"/>
                <w:sz w:val="16"/>
                <w:szCs w:val="16"/>
              </w:rPr>
              <w:t>10</w:t>
            </w:r>
            <w:r>
              <w:rPr>
                <w:rFonts w:hAnsi="宋体" w:hint="eastAsia"/>
                <w:sz w:val="16"/>
                <w:szCs w:val="16"/>
              </w:rPr>
              <w:t>号的市场价格进行鉴定。</w:t>
            </w:r>
          </w:p>
        </w:tc>
        <w:tc>
          <w:tcPr>
            <w:tcW w:w="1134" w:type="dxa"/>
            <w:vAlign w:val="center"/>
          </w:tcPr>
          <w:p w:rsidR="00B50524" w:rsidRPr="00AA0595" w:rsidRDefault="00B50524" w:rsidP="004A614D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价格鉴证</w:t>
            </w:r>
          </w:p>
        </w:tc>
        <w:tc>
          <w:tcPr>
            <w:tcW w:w="1382" w:type="dxa"/>
            <w:vAlign w:val="center"/>
          </w:tcPr>
          <w:p w:rsidR="00B50524" w:rsidRPr="005F6735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5F6735">
              <w:rPr>
                <w:rFonts w:hAnsi="宋体" w:hint="eastAsia"/>
                <w:sz w:val="16"/>
                <w:szCs w:val="16"/>
              </w:rPr>
              <w:t>广州德高价格评估有限公司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:rsidR="00B50524" w:rsidRPr="007E0760" w:rsidRDefault="00B50524" w:rsidP="00992723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119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7E0760" w:rsidRDefault="00B50524" w:rsidP="004A614D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对原告证据</w:t>
            </w:r>
            <w:r>
              <w:rPr>
                <w:rFonts w:hAnsi="宋体"/>
                <w:sz w:val="16"/>
                <w:szCs w:val="16"/>
              </w:rPr>
              <w:t>7</w:t>
            </w:r>
            <w:r>
              <w:rPr>
                <w:rFonts w:hAnsi="宋体" w:hint="eastAsia"/>
                <w:sz w:val="16"/>
                <w:szCs w:val="16"/>
              </w:rPr>
              <w:t>显示的交易的全部商品共计约</w:t>
            </w:r>
            <w:r>
              <w:rPr>
                <w:rFonts w:hAnsi="宋体"/>
                <w:sz w:val="16"/>
                <w:szCs w:val="16"/>
              </w:rPr>
              <w:t>60</w:t>
            </w:r>
            <w:r>
              <w:rPr>
                <w:rFonts w:hAnsi="宋体" w:hint="eastAsia"/>
                <w:sz w:val="16"/>
                <w:szCs w:val="16"/>
              </w:rPr>
              <w:t>种商品在</w:t>
            </w:r>
            <w:r>
              <w:rPr>
                <w:rFonts w:hAnsi="宋体"/>
                <w:sz w:val="16"/>
                <w:szCs w:val="16"/>
              </w:rPr>
              <w:t>2017</w:t>
            </w:r>
            <w:r>
              <w:rPr>
                <w:rFonts w:hAnsi="宋体" w:hint="eastAsia"/>
                <w:sz w:val="16"/>
                <w:szCs w:val="16"/>
              </w:rPr>
              <w:t>年</w:t>
            </w:r>
            <w:r>
              <w:rPr>
                <w:rFonts w:hAnsi="宋体"/>
                <w:sz w:val="16"/>
                <w:szCs w:val="16"/>
              </w:rPr>
              <w:t>2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5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6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11</w:t>
            </w:r>
            <w:r>
              <w:rPr>
                <w:rFonts w:hAnsi="宋体" w:hint="eastAsia"/>
                <w:sz w:val="16"/>
                <w:szCs w:val="16"/>
              </w:rPr>
              <w:t>月的</w:t>
            </w:r>
            <w:r>
              <w:rPr>
                <w:rFonts w:hAnsi="宋体"/>
                <w:sz w:val="16"/>
                <w:szCs w:val="16"/>
              </w:rPr>
              <w:t>10</w:t>
            </w:r>
            <w:r>
              <w:rPr>
                <w:rFonts w:hAnsi="宋体" w:hint="eastAsia"/>
                <w:sz w:val="16"/>
                <w:szCs w:val="16"/>
              </w:rPr>
              <w:t>号的市场价格进行鉴定</w:t>
            </w:r>
          </w:p>
        </w:tc>
        <w:tc>
          <w:tcPr>
            <w:tcW w:w="1134" w:type="dxa"/>
            <w:vAlign w:val="center"/>
          </w:tcPr>
          <w:p w:rsidR="00B50524" w:rsidRPr="00AA0595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价格鉴证</w:t>
            </w:r>
          </w:p>
        </w:tc>
        <w:tc>
          <w:tcPr>
            <w:tcW w:w="1382" w:type="dxa"/>
            <w:vAlign w:val="center"/>
          </w:tcPr>
          <w:p w:rsidR="00B50524" w:rsidRPr="005F6735" w:rsidRDefault="00B50524" w:rsidP="000571C9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5F6735">
              <w:rPr>
                <w:rFonts w:hAnsi="宋体" w:hint="eastAsia"/>
                <w:sz w:val="16"/>
                <w:szCs w:val="16"/>
              </w:rPr>
              <w:t>广州市华盟价格事务所有限公司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B50524" w:rsidRDefault="00B50524" w:rsidP="000571C9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3329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107F78" w:rsidRDefault="00B50524" w:rsidP="000571C9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对原告遭受水浸泡的财产（物品、树木等）进行财产损失价格评估。</w:t>
            </w:r>
          </w:p>
        </w:tc>
        <w:tc>
          <w:tcPr>
            <w:tcW w:w="1134" w:type="dxa"/>
            <w:vAlign w:val="center"/>
          </w:tcPr>
          <w:p w:rsidR="00B50524" w:rsidRPr="00DE6AAF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价格鉴证</w:t>
            </w:r>
          </w:p>
        </w:tc>
        <w:tc>
          <w:tcPr>
            <w:tcW w:w="1382" w:type="dxa"/>
            <w:vAlign w:val="center"/>
          </w:tcPr>
          <w:p w:rsidR="00B50524" w:rsidRPr="004B202F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4B202F">
              <w:rPr>
                <w:rFonts w:hAnsi="宋体" w:hint="eastAsia"/>
                <w:sz w:val="16"/>
                <w:szCs w:val="16"/>
              </w:rPr>
              <w:t>广东高迪评估咨询有限公司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0571C9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(2019)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6680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044C19" w:rsidRDefault="00B50524" w:rsidP="000571C9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对麦国忠提供的《提供合同》上的印文为“湖南天鹰建设有限公司”印章的真伪性进行鉴定。</w:t>
            </w:r>
          </w:p>
        </w:tc>
        <w:tc>
          <w:tcPr>
            <w:tcW w:w="1134" w:type="dxa"/>
            <w:vAlign w:val="center"/>
          </w:tcPr>
          <w:p w:rsidR="00B50524" w:rsidRPr="002508B0" w:rsidRDefault="00B50524" w:rsidP="002508B0">
            <w:pPr>
              <w:jc w:val="center"/>
              <w:rPr>
                <w:rFonts w:hAnsi="宋体"/>
                <w:sz w:val="16"/>
                <w:szCs w:val="16"/>
              </w:rPr>
            </w:pPr>
            <w:r w:rsidRPr="002508B0">
              <w:rPr>
                <w:rFonts w:hAnsi="宋体" w:hint="eastAsia"/>
                <w:sz w:val="16"/>
                <w:szCs w:val="16"/>
              </w:rPr>
              <w:t>物证类鉴定（文书）</w:t>
            </w:r>
          </w:p>
        </w:tc>
        <w:tc>
          <w:tcPr>
            <w:tcW w:w="1382" w:type="dxa"/>
            <w:vAlign w:val="center"/>
          </w:tcPr>
          <w:p w:rsidR="00B50524" w:rsidRPr="004B202F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4B202F">
              <w:rPr>
                <w:rFonts w:hAnsi="宋体" w:hint="eastAsia"/>
                <w:sz w:val="16"/>
                <w:szCs w:val="16"/>
              </w:rPr>
              <w:t>广东天正司法鉴定中心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noWrap/>
            <w:vAlign w:val="center"/>
          </w:tcPr>
          <w:p w:rsidR="00B50524" w:rsidRDefault="00B50524" w:rsidP="000571C9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767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Default="00B50524" w:rsidP="000571C9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对被申请人因交通事故导致颅脑外伤、右侧胫腓骨骨干骨折的伤残程度进行鉴定。</w:t>
            </w:r>
          </w:p>
        </w:tc>
        <w:tc>
          <w:tcPr>
            <w:tcW w:w="1134" w:type="dxa"/>
            <w:vAlign w:val="center"/>
          </w:tcPr>
          <w:p w:rsidR="00B50524" w:rsidRPr="002508B0" w:rsidRDefault="00B50524" w:rsidP="002508B0">
            <w:pPr>
              <w:jc w:val="center"/>
              <w:rPr>
                <w:rFonts w:hAnsi="宋体"/>
                <w:sz w:val="16"/>
                <w:szCs w:val="16"/>
              </w:rPr>
            </w:pPr>
            <w:r w:rsidRPr="002508B0">
              <w:rPr>
                <w:rFonts w:hAnsi="宋体" w:hint="eastAsia"/>
                <w:sz w:val="16"/>
                <w:szCs w:val="16"/>
              </w:rPr>
              <w:t>法医鉴定</w:t>
            </w:r>
            <w:r w:rsidRPr="002508B0">
              <w:rPr>
                <w:rFonts w:hAnsi="宋体"/>
                <w:sz w:val="16"/>
                <w:szCs w:val="16"/>
              </w:rPr>
              <w:t>(</w:t>
            </w:r>
            <w:r w:rsidRPr="002508B0">
              <w:rPr>
                <w:rFonts w:hAnsi="宋体" w:hint="eastAsia"/>
                <w:sz w:val="16"/>
                <w:szCs w:val="16"/>
              </w:rPr>
              <w:t>法医临床</w:t>
            </w:r>
            <w:r w:rsidRPr="002508B0">
              <w:rPr>
                <w:rFonts w:hAnsi="宋体"/>
                <w:sz w:val="16"/>
                <w:szCs w:val="16"/>
              </w:rPr>
              <w:t>)</w:t>
            </w:r>
          </w:p>
        </w:tc>
        <w:tc>
          <w:tcPr>
            <w:tcW w:w="1382" w:type="dxa"/>
            <w:vAlign w:val="center"/>
          </w:tcPr>
          <w:p w:rsidR="00B50524" w:rsidRPr="004B202F" w:rsidRDefault="00B50524" w:rsidP="00AB7E9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4B202F">
              <w:rPr>
                <w:rFonts w:hAnsi="宋体" w:hint="eastAsia"/>
                <w:sz w:val="16"/>
                <w:szCs w:val="16"/>
              </w:rPr>
              <w:t>中山大学法医鉴定中心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AB7E9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3680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D92E85" w:rsidRDefault="00B50524" w:rsidP="00AB7E97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对高炳辉因交通事故造成的伤残等级、后续治疗费进行鉴定。</w:t>
            </w:r>
          </w:p>
        </w:tc>
        <w:tc>
          <w:tcPr>
            <w:tcW w:w="1134" w:type="dxa"/>
            <w:vAlign w:val="center"/>
          </w:tcPr>
          <w:p w:rsidR="00B50524" w:rsidRPr="00C35D6C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 w:rsidRPr="002508B0">
              <w:rPr>
                <w:rFonts w:hAnsi="宋体" w:hint="eastAsia"/>
                <w:sz w:val="16"/>
                <w:szCs w:val="16"/>
              </w:rPr>
              <w:t>法医鉴定</w:t>
            </w:r>
            <w:r w:rsidRPr="002508B0">
              <w:rPr>
                <w:rFonts w:hAnsi="宋体"/>
                <w:sz w:val="16"/>
                <w:szCs w:val="16"/>
              </w:rPr>
              <w:t>(</w:t>
            </w:r>
            <w:r w:rsidRPr="002508B0">
              <w:rPr>
                <w:rFonts w:hAnsi="宋体" w:hint="eastAsia"/>
                <w:sz w:val="16"/>
                <w:szCs w:val="16"/>
              </w:rPr>
              <w:t>法医临床</w:t>
            </w:r>
            <w:r w:rsidRPr="002508B0">
              <w:rPr>
                <w:rFonts w:hAnsi="宋体"/>
                <w:sz w:val="16"/>
                <w:szCs w:val="16"/>
              </w:rPr>
              <w:t>)</w:t>
            </w:r>
          </w:p>
        </w:tc>
        <w:tc>
          <w:tcPr>
            <w:tcW w:w="1382" w:type="dxa"/>
            <w:vAlign w:val="center"/>
          </w:tcPr>
          <w:p w:rsidR="00B50524" w:rsidRPr="004B202F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4B202F">
              <w:rPr>
                <w:rFonts w:hAnsi="宋体" w:hint="eastAsia"/>
                <w:sz w:val="16"/>
                <w:szCs w:val="16"/>
              </w:rPr>
              <w:t>南方医科大学司法鉴定中心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AB7E9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2751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000B71" w:rsidRDefault="00B50524" w:rsidP="00AB7E97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对案涉车辆故障原因及与维修保养的因果关系鉴定。</w:t>
            </w:r>
          </w:p>
        </w:tc>
        <w:tc>
          <w:tcPr>
            <w:tcW w:w="1134" w:type="dxa"/>
            <w:vAlign w:val="center"/>
          </w:tcPr>
          <w:p w:rsidR="00B50524" w:rsidRPr="00EE54FC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二手车鉴定</w:t>
            </w:r>
          </w:p>
        </w:tc>
        <w:tc>
          <w:tcPr>
            <w:tcW w:w="1382" w:type="dxa"/>
            <w:vAlign w:val="center"/>
          </w:tcPr>
          <w:p w:rsidR="00B50524" w:rsidRPr="004B202F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4B202F">
              <w:rPr>
                <w:rFonts w:hAnsi="宋体" w:hint="eastAsia"/>
                <w:sz w:val="16"/>
                <w:szCs w:val="16"/>
              </w:rPr>
              <w:t>广东一方机动车鉴定评估有限公司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AB7E9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150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D92E85" w:rsidRDefault="00B50524" w:rsidP="00F323F7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涉案车辆是否符合旅居车产品标准（</w:t>
            </w:r>
            <w:r>
              <w:rPr>
                <w:rFonts w:hAnsi="宋体"/>
                <w:sz w:val="16"/>
                <w:szCs w:val="16"/>
              </w:rPr>
              <w:t>QC/T776-2017</w:t>
            </w:r>
            <w:r>
              <w:rPr>
                <w:rFonts w:hAnsi="宋体" w:hint="eastAsia"/>
                <w:sz w:val="16"/>
                <w:szCs w:val="16"/>
              </w:rPr>
              <w:t>）中的旅居车项下所有规定、机动车运行安全技术条件（</w:t>
            </w:r>
            <w:r>
              <w:rPr>
                <w:rFonts w:hAnsi="宋体"/>
                <w:sz w:val="16"/>
                <w:szCs w:val="16"/>
              </w:rPr>
              <w:t>GB7258-2017</w:t>
            </w:r>
            <w:r>
              <w:rPr>
                <w:rFonts w:hAnsi="宋体" w:hint="eastAsia"/>
                <w:sz w:val="16"/>
                <w:szCs w:val="16"/>
              </w:rPr>
              <w:t>）中的第</w:t>
            </w:r>
            <w:r>
              <w:rPr>
                <w:rFonts w:hAnsi="宋体"/>
                <w:sz w:val="16"/>
                <w:szCs w:val="16"/>
              </w:rPr>
              <w:t>4.1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4.42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4.4.23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11.5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11.6</w:t>
            </w:r>
            <w:r>
              <w:rPr>
                <w:rFonts w:hAnsi="宋体" w:hint="eastAsia"/>
                <w:sz w:val="16"/>
                <w:szCs w:val="16"/>
              </w:rPr>
              <w:t>、</w:t>
            </w:r>
            <w:r>
              <w:rPr>
                <w:rFonts w:hAnsi="宋体"/>
                <w:sz w:val="16"/>
                <w:szCs w:val="16"/>
              </w:rPr>
              <w:t>15.3</w:t>
            </w:r>
            <w:r>
              <w:rPr>
                <w:rFonts w:hAnsi="宋体" w:hint="eastAsia"/>
                <w:sz w:val="16"/>
                <w:szCs w:val="16"/>
              </w:rPr>
              <w:t>条规定，及是否符合案涉证据中延龙牌旅居车技术条件项下的所有规定。</w:t>
            </w:r>
          </w:p>
        </w:tc>
        <w:tc>
          <w:tcPr>
            <w:tcW w:w="1134" w:type="dxa"/>
            <w:vAlign w:val="center"/>
          </w:tcPr>
          <w:p w:rsidR="00B50524" w:rsidRPr="00C35D6C" w:rsidRDefault="00B50524" w:rsidP="0008449B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二手车鉴定</w:t>
            </w:r>
          </w:p>
        </w:tc>
        <w:tc>
          <w:tcPr>
            <w:tcW w:w="1382" w:type="dxa"/>
            <w:vAlign w:val="center"/>
          </w:tcPr>
          <w:p w:rsidR="00B50524" w:rsidRPr="008207D5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4B202F">
              <w:rPr>
                <w:rFonts w:hAnsi="宋体" w:hint="eastAsia"/>
                <w:sz w:val="16"/>
                <w:szCs w:val="16"/>
              </w:rPr>
              <w:t>广东一方机动车鉴定评估有限公司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AB7E9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</w:t>
            </w:r>
            <w:r>
              <w:rPr>
                <w:rFonts w:hAnsi="宋体" w:hint="eastAsia"/>
                <w:sz w:val="16"/>
                <w:szCs w:val="16"/>
              </w:rPr>
              <w:t>联调</w:t>
            </w:r>
            <w:r>
              <w:rPr>
                <w:rFonts w:hAnsi="宋体"/>
                <w:sz w:val="16"/>
                <w:szCs w:val="16"/>
              </w:rPr>
              <w:t>201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044C19" w:rsidRDefault="00B50524" w:rsidP="00F323F7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一、对南沙区江南路</w:t>
            </w:r>
            <w:r>
              <w:rPr>
                <w:rFonts w:hAnsi="宋体"/>
                <w:sz w:val="16"/>
                <w:szCs w:val="16"/>
              </w:rPr>
              <w:t>119-121</w:t>
            </w:r>
            <w:r>
              <w:rPr>
                <w:rFonts w:hAnsi="宋体" w:hint="eastAsia"/>
                <w:sz w:val="16"/>
                <w:szCs w:val="16"/>
              </w:rPr>
              <w:t>号合联商业大楼安全进行鉴定（房屋安全鉴定）；二、对涉案大楼的加固、修复方案和修复费用进行鉴定（修复方案、修复造价鉴定）；三、对涉案房屋因此导致的贬值进行鉴定（房屋价格评估）。</w:t>
            </w:r>
          </w:p>
        </w:tc>
        <w:tc>
          <w:tcPr>
            <w:tcW w:w="1134" w:type="dxa"/>
            <w:vAlign w:val="center"/>
          </w:tcPr>
          <w:p w:rsidR="00B50524" w:rsidRPr="00CD5DF2" w:rsidRDefault="00B50524" w:rsidP="00211C95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房屋安全鉴定</w:t>
            </w:r>
          </w:p>
        </w:tc>
        <w:tc>
          <w:tcPr>
            <w:tcW w:w="1382" w:type="dxa"/>
            <w:vAlign w:val="center"/>
          </w:tcPr>
          <w:p w:rsidR="00B50524" w:rsidRPr="00501A13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501A13">
              <w:rPr>
                <w:rFonts w:hAnsi="宋体" w:hint="eastAsia"/>
                <w:sz w:val="16"/>
                <w:szCs w:val="16"/>
              </w:rPr>
              <w:t>广东保顺检测鉴定有限公司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127" w:type="dxa"/>
            <w:noWrap/>
            <w:vAlign w:val="center"/>
          </w:tcPr>
          <w:p w:rsidR="00B50524" w:rsidRPr="00562FD8" w:rsidRDefault="00B50524" w:rsidP="00AB7E9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4532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562FD8" w:rsidRDefault="00B50524" w:rsidP="00AB7E97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天河区华成路</w:t>
            </w:r>
            <w:r>
              <w:rPr>
                <w:rFonts w:hAnsi="宋体"/>
                <w:sz w:val="16"/>
                <w:szCs w:val="16"/>
              </w:rPr>
              <w:t>3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  <w:r>
              <w:rPr>
                <w:rFonts w:hAnsi="宋体"/>
                <w:sz w:val="16"/>
                <w:szCs w:val="16"/>
              </w:rPr>
              <w:t>3003</w:t>
            </w:r>
            <w:r>
              <w:rPr>
                <w:rFonts w:hAnsi="宋体" w:hint="eastAsia"/>
                <w:sz w:val="16"/>
                <w:szCs w:val="16"/>
              </w:rPr>
              <w:t>房漏水，需要就漏水点、漏水原因进行鉴定。</w:t>
            </w:r>
          </w:p>
        </w:tc>
        <w:tc>
          <w:tcPr>
            <w:tcW w:w="1134" w:type="dxa"/>
            <w:vAlign w:val="center"/>
          </w:tcPr>
          <w:p w:rsidR="00B50524" w:rsidRPr="00562FD8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房屋安全鉴定</w:t>
            </w:r>
          </w:p>
        </w:tc>
        <w:tc>
          <w:tcPr>
            <w:tcW w:w="1382" w:type="dxa"/>
            <w:vAlign w:val="center"/>
          </w:tcPr>
          <w:p w:rsidR="00B50524" w:rsidRPr="00501A13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501A13">
              <w:rPr>
                <w:rFonts w:hAnsi="宋体" w:hint="eastAsia"/>
                <w:sz w:val="16"/>
                <w:szCs w:val="16"/>
              </w:rPr>
              <w:t>广东建准检测技术有限公司</w:t>
            </w:r>
          </w:p>
        </w:tc>
      </w:tr>
      <w:tr w:rsidR="00B50524" w:rsidRPr="002C1734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127" w:type="dxa"/>
            <w:noWrap/>
            <w:vAlign w:val="center"/>
          </w:tcPr>
          <w:p w:rsidR="00B50524" w:rsidRDefault="00B50524" w:rsidP="000A7E92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3329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0C40F1" w:rsidRDefault="00B50524" w:rsidP="005D2673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对被告的施工行为造成原告财产损失的因果关系进行鉴定。</w:t>
            </w:r>
          </w:p>
        </w:tc>
        <w:tc>
          <w:tcPr>
            <w:tcW w:w="1134" w:type="dxa"/>
            <w:vAlign w:val="center"/>
          </w:tcPr>
          <w:p w:rsidR="00B50524" w:rsidRPr="006F66D3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房屋安全鉴定</w:t>
            </w:r>
          </w:p>
        </w:tc>
        <w:tc>
          <w:tcPr>
            <w:tcW w:w="1382" w:type="dxa"/>
            <w:vAlign w:val="center"/>
          </w:tcPr>
          <w:p w:rsidR="00B50524" w:rsidRPr="00CA3DF9" w:rsidRDefault="00B50524" w:rsidP="000C40F1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CA3DF9">
              <w:rPr>
                <w:rFonts w:hAnsi="宋体" w:hint="eastAsia"/>
                <w:sz w:val="16"/>
                <w:szCs w:val="16"/>
              </w:rPr>
              <w:t>广东合正建筑物鉴定检测有限公司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rFonts w:ascii="宋体" w:cs="宋体"/>
                <w:bCs/>
                <w:sz w:val="16"/>
                <w:szCs w:val="16"/>
              </w:rPr>
            </w:pPr>
            <w:r w:rsidRPr="00044C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127" w:type="dxa"/>
            <w:noWrap/>
            <w:vAlign w:val="center"/>
          </w:tcPr>
          <w:p w:rsidR="00B50524" w:rsidRDefault="00B50524" w:rsidP="000A7E92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</w:t>
            </w:r>
            <w:r>
              <w:rPr>
                <w:rFonts w:hAnsi="宋体" w:hint="eastAsia"/>
                <w:sz w:val="16"/>
                <w:szCs w:val="16"/>
              </w:rPr>
              <w:t>联调</w:t>
            </w:r>
            <w:r>
              <w:rPr>
                <w:rFonts w:hAnsi="宋体"/>
                <w:sz w:val="16"/>
                <w:szCs w:val="16"/>
              </w:rPr>
              <w:t>201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Default="00B50524" w:rsidP="000A7E92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一、对南沙区江南路</w:t>
            </w:r>
            <w:r>
              <w:rPr>
                <w:rFonts w:hAnsi="宋体"/>
                <w:sz w:val="16"/>
                <w:szCs w:val="16"/>
              </w:rPr>
              <w:t>119-121</w:t>
            </w:r>
            <w:r>
              <w:rPr>
                <w:rFonts w:hAnsi="宋体" w:hint="eastAsia"/>
                <w:sz w:val="16"/>
                <w:szCs w:val="16"/>
              </w:rPr>
              <w:t>号合联商业大楼安全进行鉴定（房屋安全鉴定）；二、对涉案大楼的加固、修复方案和修复费用进行鉴定（修复方案、修复造价鉴定）；三、对涉案房屋因此导致的贬值进行鉴定（房屋价格评估）。</w:t>
            </w:r>
          </w:p>
        </w:tc>
        <w:tc>
          <w:tcPr>
            <w:tcW w:w="1134" w:type="dxa"/>
            <w:vAlign w:val="center"/>
          </w:tcPr>
          <w:p w:rsidR="00B50524" w:rsidRPr="002508B0" w:rsidRDefault="00B50524" w:rsidP="00D94987">
            <w:pPr>
              <w:jc w:val="center"/>
              <w:rPr>
                <w:rFonts w:hAnsi="宋体"/>
                <w:sz w:val="16"/>
                <w:szCs w:val="16"/>
              </w:rPr>
            </w:pPr>
            <w:r w:rsidRPr="002508B0">
              <w:rPr>
                <w:rFonts w:hAnsi="宋体" w:hint="eastAsia"/>
                <w:sz w:val="16"/>
                <w:szCs w:val="16"/>
              </w:rPr>
              <w:t>房屋建筑工程设计、工程技术咨询</w:t>
            </w:r>
          </w:p>
        </w:tc>
        <w:tc>
          <w:tcPr>
            <w:tcW w:w="1382" w:type="dxa"/>
            <w:vAlign w:val="center"/>
          </w:tcPr>
          <w:p w:rsidR="00B50524" w:rsidRPr="00CA3DF9" w:rsidRDefault="00B50524" w:rsidP="009A3939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CA3DF9">
              <w:rPr>
                <w:rFonts w:hAnsi="宋体" w:hint="eastAsia"/>
                <w:sz w:val="16"/>
                <w:szCs w:val="16"/>
              </w:rPr>
              <w:t>广州华特建筑结构设计事务所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044C19" w:rsidRDefault="00B50524" w:rsidP="00044C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0A7E92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3329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Default="00B50524" w:rsidP="00C03BC2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对被告的施工行为造成原告财产损失的因果关系进行鉴定。</w:t>
            </w:r>
          </w:p>
        </w:tc>
        <w:tc>
          <w:tcPr>
            <w:tcW w:w="1134" w:type="dxa"/>
            <w:vAlign w:val="center"/>
          </w:tcPr>
          <w:p w:rsidR="00B50524" w:rsidRPr="002508B0" w:rsidRDefault="00B50524" w:rsidP="0008449B">
            <w:pPr>
              <w:jc w:val="center"/>
              <w:rPr>
                <w:rFonts w:hAnsi="宋体"/>
                <w:sz w:val="16"/>
                <w:szCs w:val="16"/>
              </w:rPr>
            </w:pPr>
            <w:r w:rsidRPr="002508B0">
              <w:rPr>
                <w:rFonts w:hAnsi="宋体" w:hint="eastAsia"/>
                <w:sz w:val="16"/>
                <w:szCs w:val="16"/>
              </w:rPr>
              <w:t>房屋建筑工程设计、工程技术咨询</w:t>
            </w:r>
          </w:p>
        </w:tc>
        <w:tc>
          <w:tcPr>
            <w:tcW w:w="1382" w:type="dxa"/>
            <w:vAlign w:val="center"/>
          </w:tcPr>
          <w:p w:rsidR="00B50524" w:rsidRPr="0004032C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CA3DF9">
              <w:rPr>
                <w:rFonts w:hAnsi="宋体" w:hint="eastAsia"/>
                <w:sz w:val="16"/>
                <w:szCs w:val="16"/>
              </w:rPr>
              <w:t>广州华特建筑结构设计事务所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Default="00B50524" w:rsidP="00044C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C03BC2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4532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044C19" w:rsidRDefault="00B50524" w:rsidP="00D30A72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就位于天河区华城路</w:t>
            </w:r>
            <w:r>
              <w:rPr>
                <w:rFonts w:hAnsi="宋体"/>
                <w:sz w:val="16"/>
                <w:szCs w:val="16"/>
              </w:rPr>
              <w:t>3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  <w:r>
              <w:rPr>
                <w:rFonts w:hAnsi="宋体"/>
                <w:sz w:val="16"/>
                <w:szCs w:val="16"/>
              </w:rPr>
              <w:t>2903</w:t>
            </w:r>
            <w:r>
              <w:rPr>
                <w:rFonts w:hAnsi="宋体" w:hint="eastAsia"/>
                <w:sz w:val="16"/>
                <w:szCs w:val="16"/>
              </w:rPr>
              <w:t>房因楼上</w:t>
            </w:r>
            <w:r>
              <w:rPr>
                <w:rFonts w:hAnsi="宋体"/>
                <w:sz w:val="16"/>
                <w:szCs w:val="16"/>
              </w:rPr>
              <w:t>3003</w:t>
            </w:r>
            <w:r>
              <w:rPr>
                <w:rFonts w:hAnsi="宋体" w:hint="eastAsia"/>
                <w:sz w:val="16"/>
                <w:szCs w:val="16"/>
              </w:rPr>
              <w:t>房漏水导致的天花、墙面、地面以及室内装修损坏的修复方案、修复造价进行评估鉴定。</w:t>
            </w:r>
          </w:p>
        </w:tc>
        <w:tc>
          <w:tcPr>
            <w:tcW w:w="1134" w:type="dxa"/>
            <w:vAlign w:val="center"/>
          </w:tcPr>
          <w:p w:rsidR="00B50524" w:rsidRPr="002508B0" w:rsidRDefault="00B50524" w:rsidP="00F323F7">
            <w:pPr>
              <w:jc w:val="center"/>
              <w:rPr>
                <w:rFonts w:hAnsi="宋体"/>
                <w:sz w:val="16"/>
                <w:szCs w:val="16"/>
              </w:rPr>
            </w:pPr>
            <w:r w:rsidRPr="002508B0">
              <w:rPr>
                <w:rFonts w:hAnsi="宋体" w:hint="eastAsia"/>
                <w:sz w:val="16"/>
                <w:szCs w:val="16"/>
              </w:rPr>
              <w:t>装修质量鉴定</w:t>
            </w:r>
          </w:p>
        </w:tc>
        <w:tc>
          <w:tcPr>
            <w:tcW w:w="1382" w:type="dxa"/>
            <w:vAlign w:val="center"/>
          </w:tcPr>
          <w:p w:rsidR="00B50524" w:rsidRPr="00CA3DF9" w:rsidRDefault="00B50524" w:rsidP="009D0A1D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CA3DF9">
              <w:rPr>
                <w:rFonts w:hAnsi="宋体" w:hint="eastAsia"/>
                <w:sz w:val="16"/>
                <w:szCs w:val="16"/>
              </w:rPr>
              <w:t>广州市装付宝装饰工程质量鉴定有限公司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Default="00B50524" w:rsidP="00044C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C03BC2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</w:t>
            </w:r>
            <w:r>
              <w:rPr>
                <w:rFonts w:hAnsi="宋体" w:hint="eastAsia"/>
                <w:sz w:val="16"/>
                <w:szCs w:val="16"/>
              </w:rPr>
              <w:t>联调</w:t>
            </w:r>
            <w:r>
              <w:rPr>
                <w:rFonts w:hAnsi="宋体"/>
                <w:sz w:val="16"/>
                <w:szCs w:val="16"/>
              </w:rPr>
              <w:t>201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044C19" w:rsidRDefault="00B50524" w:rsidP="008A4307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一、对南沙区江南路</w:t>
            </w:r>
            <w:r>
              <w:rPr>
                <w:rFonts w:hAnsi="宋体"/>
                <w:sz w:val="16"/>
                <w:szCs w:val="16"/>
              </w:rPr>
              <w:t>119-121</w:t>
            </w:r>
            <w:r>
              <w:rPr>
                <w:rFonts w:hAnsi="宋体" w:hint="eastAsia"/>
                <w:sz w:val="16"/>
                <w:szCs w:val="16"/>
              </w:rPr>
              <w:t>号合联商业大楼安全进行鉴定（房屋安全鉴定）；二、对涉案大楼的加固、修复方案和修复费用进行鉴定（修复方案、修复造价鉴定）；三、对涉案房屋因此导致的贬值进行鉴定（房屋价格评估）。</w:t>
            </w:r>
          </w:p>
        </w:tc>
        <w:tc>
          <w:tcPr>
            <w:tcW w:w="1134" w:type="dxa"/>
            <w:vAlign w:val="center"/>
          </w:tcPr>
          <w:p w:rsidR="00B50524" w:rsidRPr="00051CA3" w:rsidRDefault="00B50524" w:rsidP="008C67E0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装修质量鉴定</w:t>
            </w:r>
          </w:p>
        </w:tc>
        <w:tc>
          <w:tcPr>
            <w:tcW w:w="1382" w:type="dxa"/>
            <w:vAlign w:val="center"/>
          </w:tcPr>
          <w:p w:rsidR="00B50524" w:rsidRPr="00051CA3" w:rsidRDefault="00B50524" w:rsidP="00F323F7">
            <w:pPr>
              <w:textAlignment w:val="center"/>
              <w:rPr>
                <w:rFonts w:hAnsi="宋体"/>
                <w:b/>
                <w:sz w:val="16"/>
                <w:szCs w:val="16"/>
              </w:rPr>
            </w:pPr>
            <w:r w:rsidRPr="00CA3DF9">
              <w:rPr>
                <w:rFonts w:hAnsi="宋体" w:hint="eastAsia"/>
                <w:sz w:val="16"/>
                <w:szCs w:val="16"/>
              </w:rPr>
              <w:t>广州市装付宝装饰工程质量鉴定有限公司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385CA0" w:rsidRDefault="00B50524" w:rsidP="00044C19">
            <w:pPr>
              <w:jc w:val="center"/>
              <w:rPr>
                <w:bCs/>
                <w:sz w:val="16"/>
                <w:szCs w:val="16"/>
              </w:rPr>
            </w:pPr>
            <w:r w:rsidRPr="00385CA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C03BC2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2707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385CA0" w:rsidRDefault="00B50524" w:rsidP="00C03BC2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对原告主张的被告在原告所有的地块上搭建围栏的范围进行测绘。</w:t>
            </w:r>
          </w:p>
        </w:tc>
        <w:tc>
          <w:tcPr>
            <w:tcW w:w="1134" w:type="dxa"/>
            <w:vAlign w:val="center"/>
          </w:tcPr>
          <w:p w:rsidR="00B50524" w:rsidRPr="00385CA0" w:rsidRDefault="00B50524" w:rsidP="002469D8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测绘</w:t>
            </w:r>
          </w:p>
        </w:tc>
        <w:tc>
          <w:tcPr>
            <w:tcW w:w="1382" w:type="dxa"/>
            <w:vAlign w:val="center"/>
          </w:tcPr>
          <w:p w:rsidR="00B50524" w:rsidRPr="00236F08" w:rsidRDefault="00B50524" w:rsidP="00385CA0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236F08">
              <w:rPr>
                <w:rFonts w:hAnsi="宋体" w:hint="eastAsia"/>
                <w:sz w:val="16"/>
                <w:szCs w:val="16"/>
              </w:rPr>
              <w:t>广东南粤房地产土地资产评估与规划测绘有限公司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Default="00B50524" w:rsidP="00044C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127" w:type="dxa"/>
            <w:noWrap/>
            <w:vAlign w:val="center"/>
          </w:tcPr>
          <w:p w:rsidR="00B50524" w:rsidRPr="00D92E85" w:rsidRDefault="00B50524" w:rsidP="00706DD9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(2020)</w:t>
            </w:r>
            <w:r>
              <w:rPr>
                <w:rFonts w:hAnsi="宋体" w:hint="eastAsia"/>
                <w:sz w:val="16"/>
                <w:szCs w:val="16"/>
              </w:rPr>
              <w:t>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3329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FD11B9" w:rsidRDefault="00B50524" w:rsidP="00706DD9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对原告主张的损毁树木所在的土地的所在范围进行测绘。</w:t>
            </w:r>
          </w:p>
        </w:tc>
        <w:tc>
          <w:tcPr>
            <w:tcW w:w="1134" w:type="dxa"/>
            <w:vAlign w:val="center"/>
          </w:tcPr>
          <w:p w:rsidR="00B50524" w:rsidRPr="00051CA3" w:rsidRDefault="00B50524" w:rsidP="002469D8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测绘</w:t>
            </w:r>
          </w:p>
        </w:tc>
        <w:tc>
          <w:tcPr>
            <w:tcW w:w="1382" w:type="dxa"/>
            <w:vAlign w:val="center"/>
          </w:tcPr>
          <w:p w:rsidR="00B50524" w:rsidRPr="00236F08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236F08">
              <w:rPr>
                <w:rFonts w:hAnsi="宋体" w:hint="eastAsia"/>
                <w:sz w:val="16"/>
                <w:szCs w:val="16"/>
              </w:rPr>
              <w:t>广东金兰德房地产土地资产评估规划有限公司</w:t>
            </w:r>
          </w:p>
        </w:tc>
      </w:tr>
      <w:tr w:rsidR="00B50524" w:rsidRPr="00F4380C" w:rsidTr="001D64E2">
        <w:trPr>
          <w:trHeight w:val="751"/>
          <w:jc w:val="center"/>
        </w:trPr>
        <w:tc>
          <w:tcPr>
            <w:tcW w:w="726" w:type="dxa"/>
            <w:vAlign w:val="center"/>
          </w:tcPr>
          <w:p w:rsidR="00B50524" w:rsidRPr="00385CA0" w:rsidRDefault="00B50524" w:rsidP="00044C19">
            <w:pPr>
              <w:jc w:val="center"/>
              <w:rPr>
                <w:bCs/>
                <w:sz w:val="16"/>
                <w:szCs w:val="16"/>
              </w:rPr>
            </w:pPr>
            <w:r w:rsidRPr="00385CA0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127" w:type="dxa"/>
            <w:noWrap/>
            <w:vAlign w:val="center"/>
          </w:tcPr>
          <w:p w:rsidR="00B50524" w:rsidRPr="00385CA0" w:rsidRDefault="00B50524" w:rsidP="00E02875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（</w:t>
            </w:r>
            <w:r>
              <w:rPr>
                <w:rFonts w:hAnsi="宋体"/>
                <w:sz w:val="16"/>
                <w:szCs w:val="16"/>
              </w:rPr>
              <w:t>2020</w:t>
            </w:r>
            <w:r>
              <w:rPr>
                <w:rFonts w:hAnsi="宋体" w:hint="eastAsia"/>
                <w:sz w:val="16"/>
                <w:szCs w:val="16"/>
              </w:rPr>
              <w:t>）粤</w:t>
            </w:r>
            <w:r>
              <w:rPr>
                <w:rFonts w:hAnsi="宋体"/>
                <w:sz w:val="16"/>
                <w:szCs w:val="16"/>
              </w:rPr>
              <w:t>0115</w:t>
            </w:r>
            <w:r>
              <w:rPr>
                <w:rFonts w:hAnsi="宋体" w:hint="eastAsia"/>
                <w:sz w:val="16"/>
                <w:szCs w:val="16"/>
              </w:rPr>
              <w:t>民初</w:t>
            </w:r>
            <w:r>
              <w:rPr>
                <w:rFonts w:hAnsi="宋体"/>
                <w:sz w:val="16"/>
                <w:szCs w:val="16"/>
              </w:rPr>
              <w:t>274</w:t>
            </w:r>
            <w:r>
              <w:rPr>
                <w:rFonts w:hAnsi="宋体" w:hint="eastAsia"/>
                <w:sz w:val="16"/>
                <w:szCs w:val="16"/>
              </w:rPr>
              <w:t>号</w:t>
            </w:r>
          </w:p>
        </w:tc>
        <w:tc>
          <w:tcPr>
            <w:tcW w:w="3260" w:type="dxa"/>
            <w:noWrap/>
            <w:vAlign w:val="center"/>
          </w:tcPr>
          <w:p w:rsidR="00B50524" w:rsidRPr="00385CA0" w:rsidRDefault="00B50524" w:rsidP="00FD11B9">
            <w:pPr>
              <w:rPr>
                <w:rFonts w:hAnsi="宋体"/>
                <w:sz w:val="16"/>
                <w:szCs w:val="16"/>
              </w:rPr>
            </w:pPr>
            <w:r>
              <w:rPr>
                <w:rFonts w:hAnsi="宋体"/>
                <w:sz w:val="16"/>
                <w:szCs w:val="16"/>
              </w:rPr>
              <w:t>1.</w:t>
            </w:r>
            <w:r>
              <w:rPr>
                <w:rFonts w:hAnsi="宋体" w:hint="eastAsia"/>
                <w:sz w:val="16"/>
                <w:szCs w:val="16"/>
              </w:rPr>
              <w:t>对《建筑钢结构制作安装（内部）协议》中原告已完成工程量占合同约定工程量的比例进行鉴定；</w:t>
            </w:r>
            <w:r>
              <w:rPr>
                <w:rFonts w:hAnsi="宋体"/>
                <w:sz w:val="16"/>
                <w:szCs w:val="16"/>
              </w:rPr>
              <w:t>2.</w:t>
            </w:r>
            <w:r>
              <w:rPr>
                <w:rFonts w:hAnsi="宋体" w:hint="eastAsia"/>
                <w:sz w:val="16"/>
                <w:szCs w:val="16"/>
              </w:rPr>
              <w:t>对《补充协议二》中原告已完成的标高</w:t>
            </w:r>
            <w:r>
              <w:rPr>
                <w:rFonts w:hAnsi="宋体"/>
                <w:sz w:val="16"/>
                <w:szCs w:val="16"/>
              </w:rPr>
              <w:t>+0.00</w:t>
            </w:r>
            <w:r>
              <w:rPr>
                <w:rFonts w:hAnsi="宋体" w:hint="eastAsia"/>
                <w:sz w:val="16"/>
                <w:szCs w:val="16"/>
              </w:rPr>
              <w:t>以下的档案馆地下钢结构工程造价进行鉴定。</w:t>
            </w:r>
          </w:p>
        </w:tc>
        <w:tc>
          <w:tcPr>
            <w:tcW w:w="1134" w:type="dxa"/>
            <w:vAlign w:val="center"/>
          </w:tcPr>
          <w:p w:rsidR="00B50524" w:rsidRPr="00A07F5D" w:rsidRDefault="00B50524" w:rsidP="002469D8">
            <w:pPr>
              <w:jc w:val="center"/>
              <w:rPr>
                <w:rFonts w:hAnsi="宋体"/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>工程造价</w:t>
            </w:r>
          </w:p>
        </w:tc>
        <w:tc>
          <w:tcPr>
            <w:tcW w:w="1382" w:type="dxa"/>
            <w:vAlign w:val="center"/>
          </w:tcPr>
          <w:p w:rsidR="00B50524" w:rsidRPr="00236F08" w:rsidRDefault="00B50524" w:rsidP="00F323F7">
            <w:pPr>
              <w:textAlignment w:val="center"/>
              <w:rPr>
                <w:rFonts w:hAnsi="宋体"/>
                <w:sz w:val="16"/>
                <w:szCs w:val="16"/>
              </w:rPr>
            </w:pPr>
            <w:r w:rsidRPr="00236F08">
              <w:rPr>
                <w:rFonts w:hAnsi="宋体" w:hint="eastAsia"/>
                <w:sz w:val="16"/>
                <w:szCs w:val="16"/>
              </w:rPr>
              <w:t>广东飞腾工程造价咨询有限公司</w:t>
            </w:r>
          </w:p>
        </w:tc>
      </w:tr>
    </w:tbl>
    <w:p w:rsidR="00B50524" w:rsidRPr="002269D5" w:rsidRDefault="00B50524" w:rsidP="00766388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               </w:t>
      </w:r>
      <w:r w:rsidRPr="002269D5">
        <w:rPr>
          <w:rFonts w:ascii="仿宋_GB2312" w:eastAsia="仿宋_GB2312" w:hAnsi="宋体" w:cs="宋体" w:hint="eastAsia"/>
          <w:kern w:val="0"/>
          <w:sz w:val="28"/>
          <w:szCs w:val="28"/>
        </w:rPr>
        <w:t>摇珠时间：</w:t>
      </w:r>
      <w:r w:rsidRPr="002269D5">
        <w:rPr>
          <w:rFonts w:ascii="仿宋_GB2312" w:eastAsia="仿宋_GB2312" w:hAnsi="宋体" w:cs="宋体"/>
          <w:kern w:val="0"/>
          <w:sz w:val="28"/>
          <w:szCs w:val="28"/>
        </w:rPr>
        <w:t>20</w:t>
      </w:r>
      <w:r>
        <w:rPr>
          <w:rFonts w:ascii="仿宋_GB2312" w:eastAsia="仿宋_GB2312" w:hAnsi="宋体" w:cs="宋体"/>
          <w:kern w:val="0"/>
          <w:sz w:val="28"/>
          <w:szCs w:val="28"/>
        </w:rPr>
        <w:t>20</w:t>
      </w:r>
      <w:r w:rsidRPr="002269D5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B50524" w:rsidRPr="003E0BD8" w:rsidRDefault="00B50524" w:rsidP="003E0BD8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2269D5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                 </w:t>
      </w:r>
      <w:r w:rsidRPr="002269D5">
        <w:rPr>
          <w:rFonts w:ascii="仿宋_GB2312" w:eastAsia="仿宋_GB2312" w:hAnsi="宋体" w:cs="宋体" w:hint="eastAsia"/>
          <w:kern w:val="0"/>
          <w:sz w:val="28"/>
          <w:szCs w:val="28"/>
        </w:rPr>
        <w:t>广州市南沙区人民法院</w:t>
      </w:r>
    </w:p>
    <w:sectPr w:rsidR="00B50524" w:rsidRPr="003E0BD8" w:rsidSect="007504F9">
      <w:headerReference w:type="default" r:id="rId6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24" w:rsidRDefault="00B50524">
      <w:r>
        <w:separator/>
      </w:r>
    </w:p>
  </w:endnote>
  <w:endnote w:type="continuationSeparator" w:id="0">
    <w:p w:rsidR="00B50524" w:rsidRDefault="00B5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24" w:rsidRDefault="00B50524">
      <w:r>
        <w:separator/>
      </w:r>
    </w:p>
  </w:footnote>
  <w:footnote w:type="continuationSeparator" w:id="0">
    <w:p w:rsidR="00B50524" w:rsidRDefault="00B5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24" w:rsidRDefault="00B50524" w:rsidP="0076638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88"/>
    <w:rsid w:val="00000B71"/>
    <w:rsid w:val="0000134C"/>
    <w:rsid w:val="00002C94"/>
    <w:rsid w:val="0000725F"/>
    <w:rsid w:val="00012557"/>
    <w:rsid w:val="00013459"/>
    <w:rsid w:val="00014A4D"/>
    <w:rsid w:val="0001580A"/>
    <w:rsid w:val="00016DC1"/>
    <w:rsid w:val="00020064"/>
    <w:rsid w:val="00020A93"/>
    <w:rsid w:val="00022CF6"/>
    <w:rsid w:val="00023103"/>
    <w:rsid w:val="00024DA3"/>
    <w:rsid w:val="00025342"/>
    <w:rsid w:val="00025CCD"/>
    <w:rsid w:val="0002675A"/>
    <w:rsid w:val="0003500D"/>
    <w:rsid w:val="00037122"/>
    <w:rsid w:val="00040144"/>
    <w:rsid w:val="0004032C"/>
    <w:rsid w:val="00040E71"/>
    <w:rsid w:val="00044C19"/>
    <w:rsid w:val="000514B7"/>
    <w:rsid w:val="00051CA3"/>
    <w:rsid w:val="0005435E"/>
    <w:rsid w:val="00055459"/>
    <w:rsid w:val="000571C9"/>
    <w:rsid w:val="00061F65"/>
    <w:rsid w:val="00063051"/>
    <w:rsid w:val="00067898"/>
    <w:rsid w:val="00072BB1"/>
    <w:rsid w:val="0007450E"/>
    <w:rsid w:val="00074775"/>
    <w:rsid w:val="0007536C"/>
    <w:rsid w:val="0007557A"/>
    <w:rsid w:val="00080F3F"/>
    <w:rsid w:val="0008449B"/>
    <w:rsid w:val="0008460B"/>
    <w:rsid w:val="000922A2"/>
    <w:rsid w:val="000949DC"/>
    <w:rsid w:val="00095EC3"/>
    <w:rsid w:val="00097776"/>
    <w:rsid w:val="000A03B7"/>
    <w:rsid w:val="000A1794"/>
    <w:rsid w:val="000A298E"/>
    <w:rsid w:val="000A2B5A"/>
    <w:rsid w:val="000A2E53"/>
    <w:rsid w:val="000A37D2"/>
    <w:rsid w:val="000A3948"/>
    <w:rsid w:val="000A7A1D"/>
    <w:rsid w:val="000A7E92"/>
    <w:rsid w:val="000B2154"/>
    <w:rsid w:val="000B2431"/>
    <w:rsid w:val="000B310E"/>
    <w:rsid w:val="000B3184"/>
    <w:rsid w:val="000B59CA"/>
    <w:rsid w:val="000B75FF"/>
    <w:rsid w:val="000C0600"/>
    <w:rsid w:val="000C06D9"/>
    <w:rsid w:val="000C24F8"/>
    <w:rsid w:val="000C40F1"/>
    <w:rsid w:val="000C415E"/>
    <w:rsid w:val="000C4EA5"/>
    <w:rsid w:val="000C7792"/>
    <w:rsid w:val="000E08F9"/>
    <w:rsid w:val="000E0A50"/>
    <w:rsid w:val="000F0896"/>
    <w:rsid w:val="000F0DCE"/>
    <w:rsid w:val="000F1266"/>
    <w:rsid w:val="000F163E"/>
    <w:rsid w:val="00101397"/>
    <w:rsid w:val="00105CDE"/>
    <w:rsid w:val="00106CB4"/>
    <w:rsid w:val="00107F78"/>
    <w:rsid w:val="001104F5"/>
    <w:rsid w:val="001118FC"/>
    <w:rsid w:val="001141B3"/>
    <w:rsid w:val="0011469F"/>
    <w:rsid w:val="00115FC9"/>
    <w:rsid w:val="00116DB8"/>
    <w:rsid w:val="00117B49"/>
    <w:rsid w:val="001202E7"/>
    <w:rsid w:val="00122A64"/>
    <w:rsid w:val="001260DB"/>
    <w:rsid w:val="0012781D"/>
    <w:rsid w:val="00127A2E"/>
    <w:rsid w:val="0013006C"/>
    <w:rsid w:val="0013232C"/>
    <w:rsid w:val="001347A7"/>
    <w:rsid w:val="0013498C"/>
    <w:rsid w:val="001365C5"/>
    <w:rsid w:val="001373D4"/>
    <w:rsid w:val="00137572"/>
    <w:rsid w:val="00140051"/>
    <w:rsid w:val="00141A63"/>
    <w:rsid w:val="00150D04"/>
    <w:rsid w:val="0015283F"/>
    <w:rsid w:val="0015327A"/>
    <w:rsid w:val="00154699"/>
    <w:rsid w:val="0015746F"/>
    <w:rsid w:val="00160A3C"/>
    <w:rsid w:val="00163F9B"/>
    <w:rsid w:val="001648DF"/>
    <w:rsid w:val="00164E8A"/>
    <w:rsid w:val="001669FD"/>
    <w:rsid w:val="001673F5"/>
    <w:rsid w:val="00171307"/>
    <w:rsid w:val="00171E79"/>
    <w:rsid w:val="00172303"/>
    <w:rsid w:val="001723C9"/>
    <w:rsid w:val="00172A9E"/>
    <w:rsid w:val="00172CF7"/>
    <w:rsid w:val="00175969"/>
    <w:rsid w:val="001759D2"/>
    <w:rsid w:val="001773B8"/>
    <w:rsid w:val="0018019A"/>
    <w:rsid w:val="00181576"/>
    <w:rsid w:val="001826D1"/>
    <w:rsid w:val="00183622"/>
    <w:rsid w:val="00183AF8"/>
    <w:rsid w:val="00184348"/>
    <w:rsid w:val="00185224"/>
    <w:rsid w:val="00186E37"/>
    <w:rsid w:val="00190050"/>
    <w:rsid w:val="0019084D"/>
    <w:rsid w:val="00191844"/>
    <w:rsid w:val="00192BF0"/>
    <w:rsid w:val="0019562D"/>
    <w:rsid w:val="001A2104"/>
    <w:rsid w:val="001A5AAF"/>
    <w:rsid w:val="001A6613"/>
    <w:rsid w:val="001C1A39"/>
    <w:rsid w:val="001C1A55"/>
    <w:rsid w:val="001C20A9"/>
    <w:rsid w:val="001C5118"/>
    <w:rsid w:val="001C669E"/>
    <w:rsid w:val="001C751B"/>
    <w:rsid w:val="001D0B77"/>
    <w:rsid w:val="001D350D"/>
    <w:rsid w:val="001D3F0D"/>
    <w:rsid w:val="001D4CCD"/>
    <w:rsid w:val="001D5C65"/>
    <w:rsid w:val="001D64E2"/>
    <w:rsid w:val="001D7B90"/>
    <w:rsid w:val="001E0268"/>
    <w:rsid w:val="001E1133"/>
    <w:rsid w:val="001E2819"/>
    <w:rsid w:val="001E3A32"/>
    <w:rsid w:val="001E4A0A"/>
    <w:rsid w:val="001E534C"/>
    <w:rsid w:val="001F0BA3"/>
    <w:rsid w:val="001F26E9"/>
    <w:rsid w:val="001F4C85"/>
    <w:rsid w:val="001F5124"/>
    <w:rsid w:val="001F5783"/>
    <w:rsid w:val="00200F45"/>
    <w:rsid w:val="00202335"/>
    <w:rsid w:val="00203227"/>
    <w:rsid w:val="00203539"/>
    <w:rsid w:val="0020394D"/>
    <w:rsid w:val="00206B9B"/>
    <w:rsid w:val="00207453"/>
    <w:rsid w:val="00210775"/>
    <w:rsid w:val="00210E06"/>
    <w:rsid w:val="00211C95"/>
    <w:rsid w:val="00211D71"/>
    <w:rsid w:val="00211FCF"/>
    <w:rsid w:val="00220119"/>
    <w:rsid w:val="00221E86"/>
    <w:rsid w:val="00222907"/>
    <w:rsid w:val="00222D1F"/>
    <w:rsid w:val="00225971"/>
    <w:rsid w:val="00225DC9"/>
    <w:rsid w:val="002269D5"/>
    <w:rsid w:val="0023244A"/>
    <w:rsid w:val="00233EF9"/>
    <w:rsid w:val="00233F9C"/>
    <w:rsid w:val="002362DC"/>
    <w:rsid w:val="00236F08"/>
    <w:rsid w:val="0024135C"/>
    <w:rsid w:val="002423E4"/>
    <w:rsid w:val="0024351D"/>
    <w:rsid w:val="00245CA8"/>
    <w:rsid w:val="00246461"/>
    <w:rsid w:val="002469D8"/>
    <w:rsid w:val="00247A78"/>
    <w:rsid w:val="002508B0"/>
    <w:rsid w:val="00250FE4"/>
    <w:rsid w:val="00251E41"/>
    <w:rsid w:val="0025472B"/>
    <w:rsid w:val="00255528"/>
    <w:rsid w:val="00260F94"/>
    <w:rsid w:val="002635A7"/>
    <w:rsid w:val="00265B81"/>
    <w:rsid w:val="0027057F"/>
    <w:rsid w:val="002707D7"/>
    <w:rsid w:val="00270BA0"/>
    <w:rsid w:val="00272A8F"/>
    <w:rsid w:val="00272C11"/>
    <w:rsid w:val="00273731"/>
    <w:rsid w:val="00273800"/>
    <w:rsid w:val="0027424F"/>
    <w:rsid w:val="00276FAA"/>
    <w:rsid w:val="00280804"/>
    <w:rsid w:val="00282652"/>
    <w:rsid w:val="00283B6E"/>
    <w:rsid w:val="00284139"/>
    <w:rsid w:val="00285740"/>
    <w:rsid w:val="00286E39"/>
    <w:rsid w:val="00287262"/>
    <w:rsid w:val="00290A78"/>
    <w:rsid w:val="00290F53"/>
    <w:rsid w:val="00291E40"/>
    <w:rsid w:val="00291FF4"/>
    <w:rsid w:val="00292BD8"/>
    <w:rsid w:val="00292C62"/>
    <w:rsid w:val="0029355C"/>
    <w:rsid w:val="002938C1"/>
    <w:rsid w:val="002961A9"/>
    <w:rsid w:val="002A0F9A"/>
    <w:rsid w:val="002A1139"/>
    <w:rsid w:val="002A1CCB"/>
    <w:rsid w:val="002B108A"/>
    <w:rsid w:val="002B5A3E"/>
    <w:rsid w:val="002B709B"/>
    <w:rsid w:val="002B7169"/>
    <w:rsid w:val="002C027D"/>
    <w:rsid w:val="002C0C46"/>
    <w:rsid w:val="002C1039"/>
    <w:rsid w:val="002C1734"/>
    <w:rsid w:val="002C1BFD"/>
    <w:rsid w:val="002C1EC8"/>
    <w:rsid w:val="002C2CB3"/>
    <w:rsid w:val="002C526E"/>
    <w:rsid w:val="002C7125"/>
    <w:rsid w:val="002C74F1"/>
    <w:rsid w:val="002D1F15"/>
    <w:rsid w:val="002D591E"/>
    <w:rsid w:val="002D7DC4"/>
    <w:rsid w:val="002E2AD9"/>
    <w:rsid w:val="002E56C3"/>
    <w:rsid w:val="002E56DF"/>
    <w:rsid w:val="002E60F8"/>
    <w:rsid w:val="002F0A33"/>
    <w:rsid w:val="002F17BA"/>
    <w:rsid w:val="002F3480"/>
    <w:rsid w:val="002F3DE5"/>
    <w:rsid w:val="002F5E11"/>
    <w:rsid w:val="002F744A"/>
    <w:rsid w:val="003015D2"/>
    <w:rsid w:val="00301605"/>
    <w:rsid w:val="00302D0B"/>
    <w:rsid w:val="00305D0F"/>
    <w:rsid w:val="00306434"/>
    <w:rsid w:val="00306480"/>
    <w:rsid w:val="00312A21"/>
    <w:rsid w:val="0031582A"/>
    <w:rsid w:val="00316375"/>
    <w:rsid w:val="00316D1B"/>
    <w:rsid w:val="003211E0"/>
    <w:rsid w:val="00321541"/>
    <w:rsid w:val="0032293F"/>
    <w:rsid w:val="0032349F"/>
    <w:rsid w:val="003235A5"/>
    <w:rsid w:val="00325BF1"/>
    <w:rsid w:val="00327057"/>
    <w:rsid w:val="003279EB"/>
    <w:rsid w:val="00331310"/>
    <w:rsid w:val="00331BBE"/>
    <w:rsid w:val="00335212"/>
    <w:rsid w:val="003360E8"/>
    <w:rsid w:val="00336852"/>
    <w:rsid w:val="00336DF8"/>
    <w:rsid w:val="003419E7"/>
    <w:rsid w:val="0034377F"/>
    <w:rsid w:val="003448E5"/>
    <w:rsid w:val="00345AC6"/>
    <w:rsid w:val="00345FBF"/>
    <w:rsid w:val="00346710"/>
    <w:rsid w:val="00346B97"/>
    <w:rsid w:val="0034706A"/>
    <w:rsid w:val="0034785B"/>
    <w:rsid w:val="00352C2D"/>
    <w:rsid w:val="00353795"/>
    <w:rsid w:val="00355A35"/>
    <w:rsid w:val="00357636"/>
    <w:rsid w:val="003578DA"/>
    <w:rsid w:val="00360D77"/>
    <w:rsid w:val="003611A3"/>
    <w:rsid w:val="00361BB5"/>
    <w:rsid w:val="00361BC1"/>
    <w:rsid w:val="0036225A"/>
    <w:rsid w:val="00362D9D"/>
    <w:rsid w:val="0036378B"/>
    <w:rsid w:val="003655F4"/>
    <w:rsid w:val="003664A6"/>
    <w:rsid w:val="0036663D"/>
    <w:rsid w:val="00366A02"/>
    <w:rsid w:val="00367195"/>
    <w:rsid w:val="00367AF5"/>
    <w:rsid w:val="003700DD"/>
    <w:rsid w:val="00372CCF"/>
    <w:rsid w:val="003734BE"/>
    <w:rsid w:val="003747B2"/>
    <w:rsid w:val="0037799D"/>
    <w:rsid w:val="0038212F"/>
    <w:rsid w:val="00383484"/>
    <w:rsid w:val="00384DC0"/>
    <w:rsid w:val="00385309"/>
    <w:rsid w:val="00385B8E"/>
    <w:rsid w:val="00385CA0"/>
    <w:rsid w:val="00387A43"/>
    <w:rsid w:val="00391D05"/>
    <w:rsid w:val="00394240"/>
    <w:rsid w:val="00395405"/>
    <w:rsid w:val="0039696F"/>
    <w:rsid w:val="00397898"/>
    <w:rsid w:val="003A22C1"/>
    <w:rsid w:val="003A5AED"/>
    <w:rsid w:val="003B0419"/>
    <w:rsid w:val="003B137F"/>
    <w:rsid w:val="003B1EF8"/>
    <w:rsid w:val="003B3587"/>
    <w:rsid w:val="003B5A4F"/>
    <w:rsid w:val="003C3D7A"/>
    <w:rsid w:val="003C4732"/>
    <w:rsid w:val="003C6087"/>
    <w:rsid w:val="003C71AB"/>
    <w:rsid w:val="003C7725"/>
    <w:rsid w:val="003C7FC2"/>
    <w:rsid w:val="003C7FDC"/>
    <w:rsid w:val="003D1706"/>
    <w:rsid w:val="003D362C"/>
    <w:rsid w:val="003D447F"/>
    <w:rsid w:val="003D6ADC"/>
    <w:rsid w:val="003D764C"/>
    <w:rsid w:val="003D76D6"/>
    <w:rsid w:val="003D7A93"/>
    <w:rsid w:val="003E08EE"/>
    <w:rsid w:val="003E0BD8"/>
    <w:rsid w:val="003E2473"/>
    <w:rsid w:val="003E329E"/>
    <w:rsid w:val="003E332B"/>
    <w:rsid w:val="003F0C3F"/>
    <w:rsid w:val="003F20D6"/>
    <w:rsid w:val="003F2217"/>
    <w:rsid w:val="003F23E9"/>
    <w:rsid w:val="003F66C9"/>
    <w:rsid w:val="004006AB"/>
    <w:rsid w:val="0040271C"/>
    <w:rsid w:val="0040304B"/>
    <w:rsid w:val="00405FEB"/>
    <w:rsid w:val="00411E39"/>
    <w:rsid w:val="00412A1B"/>
    <w:rsid w:val="004175BF"/>
    <w:rsid w:val="00417604"/>
    <w:rsid w:val="004213E3"/>
    <w:rsid w:val="004216F4"/>
    <w:rsid w:val="00421992"/>
    <w:rsid w:val="00422B64"/>
    <w:rsid w:val="00423455"/>
    <w:rsid w:val="00423491"/>
    <w:rsid w:val="004239EA"/>
    <w:rsid w:val="00423BBB"/>
    <w:rsid w:val="00427740"/>
    <w:rsid w:val="00431769"/>
    <w:rsid w:val="00435D38"/>
    <w:rsid w:val="00436E70"/>
    <w:rsid w:val="00442EF2"/>
    <w:rsid w:val="00443821"/>
    <w:rsid w:val="004456C0"/>
    <w:rsid w:val="00446BEB"/>
    <w:rsid w:val="00447384"/>
    <w:rsid w:val="00451730"/>
    <w:rsid w:val="004554A5"/>
    <w:rsid w:val="00462D1C"/>
    <w:rsid w:val="00462F8D"/>
    <w:rsid w:val="00464220"/>
    <w:rsid w:val="00466C0C"/>
    <w:rsid w:val="0047069B"/>
    <w:rsid w:val="004707BC"/>
    <w:rsid w:val="00471228"/>
    <w:rsid w:val="00472EA5"/>
    <w:rsid w:val="00473215"/>
    <w:rsid w:val="004744CC"/>
    <w:rsid w:val="00474CE0"/>
    <w:rsid w:val="00476957"/>
    <w:rsid w:val="00476DFA"/>
    <w:rsid w:val="00476F2E"/>
    <w:rsid w:val="00477608"/>
    <w:rsid w:val="00480912"/>
    <w:rsid w:val="00482ED4"/>
    <w:rsid w:val="0048395D"/>
    <w:rsid w:val="004848FF"/>
    <w:rsid w:val="00492565"/>
    <w:rsid w:val="00493D82"/>
    <w:rsid w:val="004A01BE"/>
    <w:rsid w:val="004A08B8"/>
    <w:rsid w:val="004A3142"/>
    <w:rsid w:val="004A39C1"/>
    <w:rsid w:val="004A447B"/>
    <w:rsid w:val="004A4600"/>
    <w:rsid w:val="004A4F23"/>
    <w:rsid w:val="004A6060"/>
    <w:rsid w:val="004A614D"/>
    <w:rsid w:val="004A6FF3"/>
    <w:rsid w:val="004B202F"/>
    <w:rsid w:val="004B27F7"/>
    <w:rsid w:val="004B2F2A"/>
    <w:rsid w:val="004B3869"/>
    <w:rsid w:val="004B4A72"/>
    <w:rsid w:val="004B599A"/>
    <w:rsid w:val="004B65E6"/>
    <w:rsid w:val="004C1F27"/>
    <w:rsid w:val="004C2DF0"/>
    <w:rsid w:val="004C303C"/>
    <w:rsid w:val="004C478E"/>
    <w:rsid w:val="004C5673"/>
    <w:rsid w:val="004C693A"/>
    <w:rsid w:val="004D0AB0"/>
    <w:rsid w:val="004D18E4"/>
    <w:rsid w:val="004D3F7B"/>
    <w:rsid w:val="004D4491"/>
    <w:rsid w:val="004E3F71"/>
    <w:rsid w:val="004E424D"/>
    <w:rsid w:val="004E6DE7"/>
    <w:rsid w:val="004F1520"/>
    <w:rsid w:val="004F5BC2"/>
    <w:rsid w:val="004F6BE8"/>
    <w:rsid w:val="00500B0B"/>
    <w:rsid w:val="00501A13"/>
    <w:rsid w:val="00502C0B"/>
    <w:rsid w:val="00503481"/>
    <w:rsid w:val="00504204"/>
    <w:rsid w:val="00504F29"/>
    <w:rsid w:val="005053B9"/>
    <w:rsid w:val="00505CFC"/>
    <w:rsid w:val="0050611A"/>
    <w:rsid w:val="00507A00"/>
    <w:rsid w:val="005117E6"/>
    <w:rsid w:val="00513914"/>
    <w:rsid w:val="00513AB1"/>
    <w:rsid w:val="00514299"/>
    <w:rsid w:val="00515B7E"/>
    <w:rsid w:val="00515D52"/>
    <w:rsid w:val="005179BB"/>
    <w:rsid w:val="00517DA6"/>
    <w:rsid w:val="00521809"/>
    <w:rsid w:val="00522192"/>
    <w:rsid w:val="00522CD7"/>
    <w:rsid w:val="005240E2"/>
    <w:rsid w:val="00525453"/>
    <w:rsid w:val="00526AB9"/>
    <w:rsid w:val="00527ED7"/>
    <w:rsid w:val="00530540"/>
    <w:rsid w:val="00536323"/>
    <w:rsid w:val="00541BB0"/>
    <w:rsid w:val="005421BE"/>
    <w:rsid w:val="005424C2"/>
    <w:rsid w:val="00542EA1"/>
    <w:rsid w:val="00547170"/>
    <w:rsid w:val="005472A9"/>
    <w:rsid w:val="00550793"/>
    <w:rsid w:val="00552C8A"/>
    <w:rsid w:val="00554123"/>
    <w:rsid w:val="00554C8E"/>
    <w:rsid w:val="0055635E"/>
    <w:rsid w:val="00556EBE"/>
    <w:rsid w:val="00557A76"/>
    <w:rsid w:val="005609D7"/>
    <w:rsid w:val="00561088"/>
    <w:rsid w:val="00561A25"/>
    <w:rsid w:val="00562FD8"/>
    <w:rsid w:val="00566331"/>
    <w:rsid w:val="00570FDE"/>
    <w:rsid w:val="00572CD4"/>
    <w:rsid w:val="00573EB1"/>
    <w:rsid w:val="00575203"/>
    <w:rsid w:val="0057600F"/>
    <w:rsid w:val="00580F60"/>
    <w:rsid w:val="00582D87"/>
    <w:rsid w:val="005836B6"/>
    <w:rsid w:val="0058454E"/>
    <w:rsid w:val="005862D8"/>
    <w:rsid w:val="00586A44"/>
    <w:rsid w:val="00592574"/>
    <w:rsid w:val="00593AB1"/>
    <w:rsid w:val="00597D0C"/>
    <w:rsid w:val="005A04C6"/>
    <w:rsid w:val="005A0FE4"/>
    <w:rsid w:val="005A2051"/>
    <w:rsid w:val="005A5947"/>
    <w:rsid w:val="005B2687"/>
    <w:rsid w:val="005B2827"/>
    <w:rsid w:val="005B3EE2"/>
    <w:rsid w:val="005C0E2F"/>
    <w:rsid w:val="005C1D2D"/>
    <w:rsid w:val="005C2087"/>
    <w:rsid w:val="005C5766"/>
    <w:rsid w:val="005C57E3"/>
    <w:rsid w:val="005C5B6A"/>
    <w:rsid w:val="005D2673"/>
    <w:rsid w:val="005D4E8E"/>
    <w:rsid w:val="005D5869"/>
    <w:rsid w:val="005D7AF6"/>
    <w:rsid w:val="005E0666"/>
    <w:rsid w:val="005E0C0B"/>
    <w:rsid w:val="005E11B7"/>
    <w:rsid w:val="005E2BCC"/>
    <w:rsid w:val="005E5BF9"/>
    <w:rsid w:val="005E5D72"/>
    <w:rsid w:val="005E69EF"/>
    <w:rsid w:val="005E6CA9"/>
    <w:rsid w:val="005E7C40"/>
    <w:rsid w:val="005E7E9A"/>
    <w:rsid w:val="005E7F36"/>
    <w:rsid w:val="005E7FE9"/>
    <w:rsid w:val="005F0098"/>
    <w:rsid w:val="005F0460"/>
    <w:rsid w:val="005F3F2C"/>
    <w:rsid w:val="005F5D6D"/>
    <w:rsid w:val="005F6735"/>
    <w:rsid w:val="005F6855"/>
    <w:rsid w:val="005F69B4"/>
    <w:rsid w:val="005F69CD"/>
    <w:rsid w:val="005F6D68"/>
    <w:rsid w:val="005F6E9E"/>
    <w:rsid w:val="00600470"/>
    <w:rsid w:val="0060178C"/>
    <w:rsid w:val="00606B48"/>
    <w:rsid w:val="006070EF"/>
    <w:rsid w:val="00607327"/>
    <w:rsid w:val="00607CBF"/>
    <w:rsid w:val="00610E40"/>
    <w:rsid w:val="00610FEA"/>
    <w:rsid w:val="00612D83"/>
    <w:rsid w:val="0061467A"/>
    <w:rsid w:val="00621AFE"/>
    <w:rsid w:val="00621D0B"/>
    <w:rsid w:val="00622A19"/>
    <w:rsid w:val="00622A49"/>
    <w:rsid w:val="00624A03"/>
    <w:rsid w:val="00630059"/>
    <w:rsid w:val="006323D0"/>
    <w:rsid w:val="00632EE1"/>
    <w:rsid w:val="00633E01"/>
    <w:rsid w:val="006350CE"/>
    <w:rsid w:val="006375D2"/>
    <w:rsid w:val="006416A0"/>
    <w:rsid w:val="006424DD"/>
    <w:rsid w:val="0064393D"/>
    <w:rsid w:val="0064409F"/>
    <w:rsid w:val="0064486F"/>
    <w:rsid w:val="00644960"/>
    <w:rsid w:val="00645150"/>
    <w:rsid w:val="006474E8"/>
    <w:rsid w:val="00647A9A"/>
    <w:rsid w:val="00650B50"/>
    <w:rsid w:val="00650BB1"/>
    <w:rsid w:val="006513EF"/>
    <w:rsid w:val="00651C48"/>
    <w:rsid w:val="00653CCE"/>
    <w:rsid w:val="00653F1A"/>
    <w:rsid w:val="00654A5F"/>
    <w:rsid w:val="006563AC"/>
    <w:rsid w:val="00660235"/>
    <w:rsid w:val="00662E92"/>
    <w:rsid w:val="0066711E"/>
    <w:rsid w:val="006737BC"/>
    <w:rsid w:val="00673E71"/>
    <w:rsid w:val="00673F42"/>
    <w:rsid w:val="00674F02"/>
    <w:rsid w:val="006752B0"/>
    <w:rsid w:val="0068145A"/>
    <w:rsid w:val="0068187A"/>
    <w:rsid w:val="00682F86"/>
    <w:rsid w:val="00684CD2"/>
    <w:rsid w:val="00693ED8"/>
    <w:rsid w:val="006946A6"/>
    <w:rsid w:val="006955FD"/>
    <w:rsid w:val="00695D45"/>
    <w:rsid w:val="006A0813"/>
    <w:rsid w:val="006A33D8"/>
    <w:rsid w:val="006A521C"/>
    <w:rsid w:val="006A53A2"/>
    <w:rsid w:val="006A6DB0"/>
    <w:rsid w:val="006B0C26"/>
    <w:rsid w:val="006B20B5"/>
    <w:rsid w:val="006B238A"/>
    <w:rsid w:val="006B279D"/>
    <w:rsid w:val="006B343A"/>
    <w:rsid w:val="006B43A7"/>
    <w:rsid w:val="006B7789"/>
    <w:rsid w:val="006C0C7A"/>
    <w:rsid w:val="006C0EC4"/>
    <w:rsid w:val="006C2C4A"/>
    <w:rsid w:val="006C30E2"/>
    <w:rsid w:val="006C4190"/>
    <w:rsid w:val="006C6325"/>
    <w:rsid w:val="006D2BD6"/>
    <w:rsid w:val="006D3211"/>
    <w:rsid w:val="006D3261"/>
    <w:rsid w:val="006D583C"/>
    <w:rsid w:val="006E3097"/>
    <w:rsid w:val="006E30F5"/>
    <w:rsid w:val="006E330E"/>
    <w:rsid w:val="006E48E0"/>
    <w:rsid w:val="006E6890"/>
    <w:rsid w:val="006E71C0"/>
    <w:rsid w:val="006F0266"/>
    <w:rsid w:val="006F15AB"/>
    <w:rsid w:val="006F25E1"/>
    <w:rsid w:val="006F3626"/>
    <w:rsid w:val="006F3BD0"/>
    <w:rsid w:val="006F48A1"/>
    <w:rsid w:val="006F5D3F"/>
    <w:rsid w:val="006F66D3"/>
    <w:rsid w:val="006F6D6F"/>
    <w:rsid w:val="00701FDF"/>
    <w:rsid w:val="007024B7"/>
    <w:rsid w:val="00702960"/>
    <w:rsid w:val="00703D90"/>
    <w:rsid w:val="00706DD9"/>
    <w:rsid w:val="00711E6C"/>
    <w:rsid w:val="007121DE"/>
    <w:rsid w:val="00715779"/>
    <w:rsid w:val="007165F1"/>
    <w:rsid w:val="0072122C"/>
    <w:rsid w:val="00721BF3"/>
    <w:rsid w:val="00724F41"/>
    <w:rsid w:val="00727076"/>
    <w:rsid w:val="007306F4"/>
    <w:rsid w:val="00730AFC"/>
    <w:rsid w:val="007313E3"/>
    <w:rsid w:val="0073575B"/>
    <w:rsid w:val="00737866"/>
    <w:rsid w:val="00737C41"/>
    <w:rsid w:val="00740DFD"/>
    <w:rsid w:val="0074701B"/>
    <w:rsid w:val="007477BF"/>
    <w:rsid w:val="007504F9"/>
    <w:rsid w:val="00750E38"/>
    <w:rsid w:val="007529B7"/>
    <w:rsid w:val="00752ED8"/>
    <w:rsid w:val="0075402B"/>
    <w:rsid w:val="00757179"/>
    <w:rsid w:val="007576EE"/>
    <w:rsid w:val="00761F35"/>
    <w:rsid w:val="00761FAF"/>
    <w:rsid w:val="0076315E"/>
    <w:rsid w:val="0076337F"/>
    <w:rsid w:val="007633A3"/>
    <w:rsid w:val="007640FA"/>
    <w:rsid w:val="00764128"/>
    <w:rsid w:val="00766388"/>
    <w:rsid w:val="00766DFD"/>
    <w:rsid w:val="00771CD8"/>
    <w:rsid w:val="00775A94"/>
    <w:rsid w:val="00785B69"/>
    <w:rsid w:val="00787032"/>
    <w:rsid w:val="00791F8F"/>
    <w:rsid w:val="00795F9A"/>
    <w:rsid w:val="007A2420"/>
    <w:rsid w:val="007A3464"/>
    <w:rsid w:val="007A36A1"/>
    <w:rsid w:val="007A5431"/>
    <w:rsid w:val="007A61DF"/>
    <w:rsid w:val="007A703A"/>
    <w:rsid w:val="007B6E6B"/>
    <w:rsid w:val="007B77D2"/>
    <w:rsid w:val="007C3159"/>
    <w:rsid w:val="007C33B7"/>
    <w:rsid w:val="007D14CF"/>
    <w:rsid w:val="007D1F06"/>
    <w:rsid w:val="007E0054"/>
    <w:rsid w:val="007E0760"/>
    <w:rsid w:val="007E097E"/>
    <w:rsid w:val="007E1099"/>
    <w:rsid w:val="007E3AD7"/>
    <w:rsid w:val="007E4E96"/>
    <w:rsid w:val="007E64B8"/>
    <w:rsid w:val="007F207A"/>
    <w:rsid w:val="007F2CA7"/>
    <w:rsid w:val="007F5F46"/>
    <w:rsid w:val="007F6984"/>
    <w:rsid w:val="007F6E09"/>
    <w:rsid w:val="007F7A7F"/>
    <w:rsid w:val="0080002D"/>
    <w:rsid w:val="008004AC"/>
    <w:rsid w:val="00806BE4"/>
    <w:rsid w:val="00810473"/>
    <w:rsid w:val="0081372C"/>
    <w:rsid w:val="00813992"/>
    <w:rsid w:val="0081425A"/>
    <w:rsid w:val="00815F15"/>
    <w:rsid w:val="008207D5"/>
    <w:rsid w:val="00824335"/>
    <w:rsid w:val="00826E61"/>
    <w:rsid w:val="00827C54"/>
    <w:rsid w:val="00830E89"/>
    <w:rsid w:val="00831251"/>
    <w:rsid w:val="00833570"/>
    <w:rsid w:val="00836655"/>
    <w:rsid w:val="00840B86"/>
    <w:rsid w:val="00840C91"/>
    <w:rsid w:val="00841582"/>
    <w:rsid w:val="00841C1A"/>
    <w:rsid w:val="00843FF5"/>
    <w:rsid w:val="00844535"/>
    <w:rsid w:val="00845045"/>
    <w:rsid w:val="00845AE0"/>
    <w:rsid w:val="008464FF"/>
    <w:rsid w:val="00851496"/>
    <w:rsid w:val="00854BD7"/>
    <w:rsid w:val="008656FE"/>
    <w:rsid w:val="008668E5"/>
    <w:rsid w:val="00867632"/>
    <w:rsid w:val="008679F4"/>
    <w:rsid w:val="00870B20"/>
    <w:rsid w:val="00875615"/>
    <w:rsid w:val="00881D28"/>
    <w:rsid w:val="0088288F"/>
    <w:rsid w:val="00885E01"/>
    <w:rsid w:val="00885E24"/>
    <w:rsid w:val="00892BED"/>
    <w:rsid w:val="00893C95"/>
    <w:rsid w:val="00897514"/>
    <w:rsid w:val="008A13DF"/>
    <w:rsid w:val="008A4307"/>
    <w:rsid w:val="008A5BA9"/>
    <w:rsid w:val="008A7148"/>
    <w:rsid w:val="008B61D4"/>
    <w:rsid w:val="008B6802"/>
    <w:rsid w:val="008C1795"/>
    <w:rsid w:val="008C67E0"/>
    <w:rsid w:val="008C6D1D"/>
    <w:rsid w:val="008C6D4D"/>
    <w:rsid w:val="008D0DD5"/>
    <w:rsid w:val="008D5548"/>
    <w:rsid w:val="008D5724"/>
    <w:rsid w:val="008D6F72"/>
    <w:rsid w:val="008D7237"/>
    <w:rsid w:val="008D7DCE"/>
    <w:rsid w:val="008E13A2"/>
    <w:rsid w:val="008E1928"/>
    <w:rsid w:val="008E340D"/>
    <w:rsid w:val="008E4E3C"/>
    <w:rsid w:val="008E5A27"/>
    <w:rsid w:val="008E72B1"/>
    <w:rsid w:val="008F129D"/>
    <w:rsid w:val="008F1C7C"/>
    <w:rsid w:val="008F210E"/>
    <w:rsid w:val="00901D72"/>
    <w:rsid w:val="00904753"/>
    <w:rsid w:val="00904C16"/>
    <w:rsid w:val="00904DEE"/>
    <w:rsid w:val="00904EBC"/>
    <w:rsid w:val="00906E49"/>
    <w:rsid w:val="009102BE"/>
    <w:rsid w:val="00912132"/>
    <w:rsid w:val="00914DBD"/>
    <w:rsid w:val="00914F13"/>
    <w:rsid w:val="0092035D"/>
    <w:rsid w:val="00920DC4"/>
    <w:rsid w:val="00920E11"/>
    <w:rsid w:val="00925715"/>
    <w:rsid w:val="009257AD"/>
    <w:rsid w:val="00925E72"/>
    <w:rsid w:val="0092617B"/>
    <w:rsid w:val="00926568"/>
    <w:rsid w:val="00935E92"/>
    <w:rsid w:val="009428DD"/>
    <w:rsid w:val="00945E4E"/>
    <w:rsid w:val="00950A7A"/>
    <w:rsid w:val="00965EC3"/>
    <w:rsid w:val="009669EF"/>
    <w:rsid w:val="00966D8E"/>
    <w:rsid w:val="00970EE2"/>
    <w:rsid w:val="0097287A"/>
    <w:rsid w:val="0097384C"/>
    <w:rsid w:val="00974B86"/>
    <w:rsid w:val="00974D4D"/>
    <w:rsid w:val="009753B7"/>
    <w:rsid w:val="00980D89"/>
    <w:rsid w:val="009810F6"/>
    <w:rsid w:val="009837EA"/>
    <w:rsid w:val="00983E66"/>
    <w:rsid w:val="009859CB"/>
    <w:rsid w:val="009902B4"/>
    <w:rsid w:val="00990FE9"/>
    <w:rsid w:val="0099255B"/>
    <w:rsid w:val="00992723"/>
    <w:rsid w:val="009940AE"/>
    <w:rsid w:val="00996F50"/>
    <w:rsid w:val="00997F07"/>
    <w:rsid w:val="009A3939"/>
    <w:rsid w:val="009A3AED"/>
    <w:rsid w:val="009A52DB"/>
    <w:rsid w:val="009A5C34"/>
    <w:rsid w:val="009A71F4"/>
    <w:rsid w:val="009A751A"/>
    <w:rsid w:val="009A7A1D"/>
    <w:rsid w:val="009B0758"/>
    <w:rsid w:val="009B11F2"/>
    <w:rsid w:val="009B29F9"/>
    <w:rsid w:val="009B2BA1"/>
    <w:rsid w:val="009B64C2"/>
    <w:rsid w:val="009C02D4"/>
    <w:rsid w:val="009C1FB7"/>
    <w:rsid w:val="009C2C9D"/>
    <w:rsid w:val="009C3906"/>
    <w:rsid w:val="009C56E0"/>
    <w:rsid w:val="009C7FB5"/>
    <w:rsid w:val="009D055A"/>
    <w:rsid w:val="009D0A1D"/>
    <w:rsid w:val="009D2C75"/>
    <w:rsid w:val="009D3275"/>
    <w:rsid w:val="009D4797"/>
    <w:rsid w:val="009D49D9"/>
    <w:rsid w:val="009D4C30"/>
    <w:rsid w:val="009D7947"/>
    <w:rsid w:val="009E2758"/>
    <w:rsid w:val="009E38D6"/>
    <w:rsid w:val="009E5A4D"/>
    <w:rsid w:val="009E68DA"/>
    <w:rsid w:val="009F10A2"/>
    <w:rsid w:val="009F4785"/>
    <w:rsid w:val="009F7B60"/>
    <w:rsid w:val="009F7F72"/>
    <w:rsid w:val="00A03C60"/>
    <w:rsid w:val="00A04D12"/>
    <w:rsid w:val="00A05B6A"/>
    <w:rsid w:val="00A0642D"/>
    <w:rsid w:val="00A06972"/>
    <w:rsid w:val="00A06FE7"/>
    <w:rsid w:val="00A07D8E"/>
    <w:rsid w:val="00A07F5D"/>
    <w:rsid w:val="00A07FD9"/>
    <w:rsid w:val="00A1049E"/>
    <w:rsid w:val="00A12C93"/>
    <w:rsid w:val="00A132E4"/>
    <w:rsid w:val="00A14006"/>
    <w:rsid w:val="00A21D6D"/>
    <w:rsid w:val="00A22501"/>
    <w:rsid w:val="00A25456"/>
    <w:rsid w:val="00A25C30"/>
    <w:rsid w:val="00A27D98"/>
    <w:rsid w:val="00A3229F"/>
    <w:rsid w:val="00A32A00"/>
    <w:rsid w:val="00A335B8"/>
    <w:rsid w:val="00A40C03"/>
    <w:rsid w:val="00A41305"/>
    <w:rsid w:val="00A41841"/>
    <w:rsid w:val="00A42E68"/>
    <w:rsid w:val="00A43016"/>
    <w:rsid w:val="00A43588"/>
    <w:rsid w:val="00A43B98"/>
    <w:rsid w:val="00A445B4"/>
    <w:rsid w:val="00A445BB"/>
    <w:rsid w:val="00A468F8"/>
    <w:rsid w:val="00A47BFF"/>
    <w:rsid w:val="00A5224E"/>
    <w:rsid w:val="00A545DB"/>
    <w:rsid w:val="00A54FAC"/>
    <w:rsid w:val="00A5557E"/>
    <w:rsid w:val="00A61D06"/>
    <w:rsid w:val="00A6264C"/>
    <w:rsid w:val="00A62A95"/>
    <w:rsid w:val="00A6311F"/>
    <w:rsid w:val="00A63532"/>
    <w:rsid w:val="00A65D3B"/>
    <w:rsid w:val="00A66FB0"/>
    <w:rsid w:val="00A7011C"/>
    <w:rsid w:val="00A74215"/>
    <w:rsid w:val="00A76B65"/>
    <w:rsid w:val="00A8014F"/>
    <w:rsid w:val="00A812CB"/>
    <w:rsid w:val="00A84252"/>
    <w:rsid w:val="00A84F92"/>
    <w:rsid w:val="00A85E14"/>
    <w:rsid w:val="00A90414"/>
    <w:rsid w:val="00A924CF"/>
    <w:rsid w:val="00A92ED0"/>
    <w:rsid w:val="00A94DC0"/>
    <w:rsid w:val="00AA0081"/>
    <w:rsid w:val="00AA0595"/>
    <w:rsid w:val="00AA0A41"/>
    <w:rsid w:val="00AA0D24"/>
    <w:rsid w:val="00AA1A54"/>
    <w:rsid w:val="00AA3923"/>
    <w:rsid w:val="00AA3A0E"/>
    <w:rsid w:val="00AA43AB"/>
    <w:rsid w:val="00AA4C62"/>
    <w:rsid w:val="00AA5085"/>
    <w:rsid w:val="00AA7D6C"/>
    <w:rsid w:val="00AB1B61"/>
    <w:rsid w:val="00AB1D63"/>
    <w:rsid w:val="00AB2682"/>
    <w:rsid w:val="00AB3188"/>
    <w:rsid w:val="00AB34F8"/>
    <w:rsid w:val="00AB5199"/>
    <w:rsid w:val="00AB7B17"/>
    <w:rsid w:val="00AB7E97"/>
    <w:rsid w:val="00AC0615"/>
    <w:rsid w:val="00AC169A"/>
    <w:rsid w:val="00AC2103"/>
    <w:rsid w:val="00AC2914"/>
    <w:rsid w:val="00AC2F87"/>
    <w:rsid w:val="00AC711A"/>
    <w:rsid w:val="00AC7443"/>
    <w:rsid w:val="00AD0FCA"/>
    <w:rsid w:val="00AD1DC9"/>
    <w:rsid w:val="00AD2037"/>
    <w:rsid w:val="00AD3F58"/>
    <w:rsid w:val="00AD4A06"/>
    <w:rsid w:val="00AE1DB9"/>
    <w:rsid w:val="00AE358E"/>
    <w:rsid w:val="00AE437B"/>
    <w:rsid w:val="00AE704D"/>
    <w:rsid w:val="00AE75F1"/>
    <w:rsid w:val="00AF05F1"/>
    <w:rsid w:val="00AF1E37"/>
    <w:rsid w:val="00AF314C"/>
    <w:rsid w:val="00AF3F2C"/>
    <w:rsid w:val="00AF546A"/>
    <w:rsid w:val="00AF590C"/>
    <w:rsid w:val="00AF6E46"/>
    <w:rsid w:val="00B000B2"/>
    <w:rsid w:val="00B009AC"/>
    <w:rsid w:val="00B01815"/>
    <w:rsid w:val="00B02168"/>
    <w:rsid w:val="00B028C3"/>
    <w:rsid w:val="00B03223"/>
    <w:rsid w:val="00B03446"/>
    <w:rsid w:val="00B03952"/>
    <w:rsid w:val="00B03977"/>
    <w:rsid w:val="00B05074"/>
    <w:rsid w:val="00B0754C"/>
    <w:rsid w:val="00B1184A"/>
    <w:rsid w:val="00B1267B"/>
    <w:rsid w:val="00B1370E"/>
    <w:rsid w:val="00B146A7"/>
    <w:rsid w:val="00B205ED"/>
    <w:rsid w:val="00B26930"/>
    <w:rsid w:val="00B309F0"/>
    <w:rsid w:val="00B34BD4"/>
    <w:rsid w:val="00B36892"/>
    <w:rsid w:val="00B37443"/>
    <w:rsid w:val="00B40214"/>
    <w:rsid w:val="00B403B1"/>
    <w:rsid w:val="00B403FA"/>
    <w:rsid w:val="00B40A58"/>
    <w:rsid w:val="00B40A6B"/>
    <w:rsid w:val="00B426A5"/>
    <w:rsid w:val="00B43492"/>
    <w:rsid w:val="00B438D2"/>
    <w:rsid w:val="00B45DDB"/>
    <w:rsid w:val="00B4604E"/>
    <w:rsid w:val="00B5013C"/>
    <w:rsid w:val="00B50524"/>
    <w:rsid w:val="00B52F1A"/>
    <w:rsid w:val="00B54E84"/>
    <w:rsid w:val="00B5750D"/>
    <w:rsid w:val="00B57DC0"/>
    <w:rsid w:val="00B6282E"/>
    <w:rsid w:val="00B629F7"/>
    <w:rsid w:val="00B62AA4"/>
    <w:rsid w:val="00B63969"/>
    <w:rsid w:val="00B6761E"/>
    <w:rsid w:val="00B70426"/>
    <w:rsid w:val="00B70995"/>
    <w:rsid w:val="00B715BA"/>
    <w:rsid w:val="00B71D02"/>
    <w:rsid w:val="00B763AC"/>
    <w:rsid w:val="00B770D9"/>
    <w:rsid w:val="00B813DA"/>
    <w:rsid w:val="00B81838"/>
    <w:rsid w:val="00B82079"/>
    <w:rsid w:val="00B86768"/>
    <w:rsid w:val="00B939C9"/>
    <w:rsid w:val="00B9488E"/>
    <w:rsid w:val="00B95381"/>
    <w:rsid w:val="00B967BC"/>
    <w:rsid w:val="00B97E67"/>
    <w:rsid w:val="00BA14E3"/>
    <w:rsid w:val="00BA1832"/>
    <w:rsid w:val="00BA2E6F"/>
    <w:rsid w:val="00BA5473"/>
    <w:rsid w:val="00BA5D3F"/>
    <w:rsid w:val="00BB02E9"/>
    <w:rsid w:val="00BB25E8"/>
    <w:rsid w:val="00BB33BA"/>
    <w:rsid w:val="00BB35B7"/>
    <w:rsid w:val="00BB52C6"/>
    <w:rsid w:val="00BB6617"/>
    <w:rsid w:val="00BC0569"/>
    <w:rsid w:val="00BC0D08"/>
    <w:rsid w:val="00BC50DD"/>
    <w:rsid w:val="00BC5D85"/>
    <w:rsid w:val="00BC7891"/>
    <w:rsid w:val="00BC78B3"/>
    <w:rsid w:val="00BD2F99"/>
    <w:rsid w:val="00BD40F1"/>
    <w:rsid w:val="00BD41F3"/>
    <w:rsid w:val="00BD46F4"/>
    <w:rsid w:val="00BD510E"/>
    <w:rsid w:val="00BD5765"/>
    <w:rsid w:val="00BD7596"/>
    <w:rsid w:val="00BE1A1B"/>
    <w:rsid w:val="00BE281A"/>
    <w:rsid w:val="00BE32C6"/>
    <w:rsid w:val="00BF15B6"/>
    <w:rsid w:val="00BF4388"/>
    <w:rsid w:val="00BF73CA"/>
    <w:rsid w:val="00C03BC2"/>
    <w:rsid w:val="00C04B49"/>
    <w:rsid w:val="00C053EA"/>
    <w:rsid w:val="00C05527"/>
    <w:rsid w:val="00C06A72"/>
    <w:rsid w:val="00C07BFF"/>
    <w:rsid w:val="00C10E58"/>
    <w:rsid w:val="00C12247"/>
    <w:rsid w:val="00C12E78"/>
    <w:rsid w:val="00C13FCE"/>
    <w:rsid w:val="00C14F59"/>
    <w:rsid w:val="00C16A69"/>
    <w:rsid w:val="00C1770D"/>
    <w:rsid w:val="00C177D4"/>
    <w:rsid w:val="00C1781C"/>
    <w:rsid w:val="00C2076F"/>
    <w:rsid w:val="00C20F6B"/>
    <w:rsid w:val="00C221EB"/>
    <w:rsid w:val="00C22CA0"/>
    <w:rsid w:val="00C26178"/>
    <w:rsid w:val="00C262C0"/>
    <w:rsid w:val="00C31288"/>
    <w:rsid w:val="00C35D6C"/>
    <w:rsid w:val="00C40734"/>
    <w:rsid w:val="00C4123F"/>
    <w:rsid w:val="00C42009"/>
    <w:rsid w:val="00C4214C"/>
    <w:rsid w:val="00C42181"/>
    <w:rsid w:val="00C421B3"/>
    <w:rsid w:val="00C46D13"/>
    <w:rsid w:val="00C47D6F"/>
    <w:rsid w:val="00C51062"/>
    <w:rsid w:val="00C545AB"/>
    <w:rsid w:val="00C546E1"/>
    <w:rsid w:val="00C547FB"/>
    <w:rsid w:val="00C5654D"/>
    <w:rsid w:val="00C56BFD"/>
    <w:rsid w:val="00C56FFE"/>
    <w:rsid w:val="00C57A7E"/>
    <w:rsid w:val="00C639A7"/>
    <w:rsid w:val="00C64936"/>
    <w:rsid w:val="00C649D5"/>
    <w:rsid w:val="00C6531F"/>
    <w:rsid w:val="00C660E2"/>
    <w:rsid w:val="00C67F31"/>
    <w:rsid w:val="00C76908"/>
    <w:rsid w:val="00C80153"/>
    <w:rsid w:val="00C8044F"/>
    <w:rsid w:val="00C80AE8"/>
    <w:rsid w:val="00C8125A"/>
    <w:rsid w:val="00C824A1"/>
    <w:rsid w:val="00C8269C"/>
    <w:rsid w:val="00C84035"/>
    <w:rsid w:val="00C85131"/>
    <w:rsid w:val="00C8730C"/>
    <w:rsid w:val="00C90F31"/>
    <w:rsid w:val="00C92D38"/>
    <w:rsid w:val="00C9345A"/>
    <w:rsid w:val="00C94082"/>
    <w:rsid w:val="00C94686"/>
    <w:rsid w:val="00C95404"/>
    <w:rsid w:val="00C9751A"/>
    <w:rsid w:val="00CA1683"/>
    <w:rsid w:val="00CA2620"/>
    <w:rsid w:val="00CA352F"/>
    <w:rsid w:val="00CA3DF9"/>
    <w:rsid w:val="00CA4E4A"/>
    <w:rsid w:val="00CA5428"/>
    <w:rsid w:val="00CA7A62"/>
    <w:rsid w:val="00CB00EF"/>
    <w:rsid w:val="00CB1B8F"/>
    <w:rsid w:val="00CB2A55"/>
    <w:rsid w:val="00CB4066"/>
    <w:rsid w:val="00CB5A39"/>
    <w:rsid w:val="00CB68E2"/>
    <w:rsid w:val="00CB70B8"/>
    <w:rsid w:val="00CC0C1A"/>
    <w:rsid w:val="00CC31BD"/>
    <w:rsid w:val="00CC33EE"/>
    <w:rsid w:val="00CC53C7"/>
    <w:rsid w:val="00CC644C"/>
    <w:rsid w:val="00CD0F41"/>
    <w:rsid w:val="00CD235C"/>
    <w:rsid w:val="00CD40CB"/>
    <w:rsid w:val="00CD4CC1"/>
    <w:rsid w:val="00CD5DF2"/>
    <w:rsid w:val="00CD72A7"/>
    <w:rsid w:val="00CE1F61"/>
    <w:rsid w:val="00CE3AE8"/>
    <w:rsid w:val="00CE3D72"/>
    <w:rsid w:val="00CE65E8"/>
    <w:rsid w:val="00CE7F8F"/>
    <w:rsid w:val="00CF1319"/>
    <w:rsid w:val="00CF22CB"/>
    <w:rsid w:val="00CF4793"/>
    <w:rsid w:val="00CF47FE"/>
    <w:rsid w:val="00CF586D"/>
    <w:rsid w:val="00CF5CB8"/>
    <w:rsid w:val="00D00F50"/>
    <w:rsid w:val="00D015E8"/>
    <w:rsid w:val="00D02D7C"/>
    <w:rsid w:val="00D03FCD"/>
    <w:rsid w:val="00D04408"/>
    <w:rsid w:val="00D04FA9"/>
    <w:rsid w:val="00D05E01"/>
    <w:rsid w:val="00D066E6"/>
    <w:rsid w:val="00D07510"/>
    <w:rsid w:val="00D10351"/>
    <w:rsid w:val="00D13228"/>
    <w:rsid w:val="00D1518F"/>
    <w:rsid w:val="00D17B41"/>
    <w:rsid w:val="00D22066"/>
    <w:rsid w:val="00D22A50"/>
    <w:rsid w:val="00D24534"/>
    <w:rsid w:val="00D25E51"/>
    <w:rsid w:val="00D26D72"/>
    <w:rsid w:val="00D27161"/>
    <w:rsid w:val="00D273FC"/>
    <w:rsid w:val="00D30A72"/>
    <w:rsid w:val="00D315A4"/>
    <w:rsid w:val="00D33341"/>
    <w:rsid w:val="00D33CFF"/>
    <w:rsid w:val="00D3469C"/>
    <w:rsid w:val="00D378AF"/>
    <w:rsid w:val="00D44C15"/>
    <w:rsid w:val="00D4688E"/>
    <w:rsid w:val="00D525C7"/>
    <w:rsid w:val="00D53CF6"/>
    <w:rsid w:val="00D54B0C"/>
    <w:rsid w:val="00D564FD"/>
    <w:rsid w:val="00D60A92"/>
    <w:rsid w:val="00D61A69"/>
    <w:rsid w:val="00D62809"/>
    <w:rsid w:val="00D631D9"/>
    <w:rsid w:val="00D639B9"/>
    <w:rsid w:val="00D65325"/>
    <w:rsid w:val="00D73BA3"/>
    <w:rsid w:val="00D76021"/>
    <w:rsid w:val="00D7742D"/>
    <w:rsid w:val="00D774DB"/>
    <w:rsid w:val="00D8327F"/>
    <w:rsid w:val="00D86057"/>
    <w:rsid w:val="00D869EC"/>
    <w:rsid w:val="00D9020F"/>
    <w:rsid w:val="00D90827"/>
    <w:rsid w:val="00D92E85"/>
    <w:rsid w:val="00D9458E"/>
    <w:rsid w:val="00D94987"/>
    <w:rsid w:val="00D974A4"/>
    <w:rsid w:val="00D97963"/>
    <w:rsid w:val="00DA406B"/>
    <w:rsid w:val="00DA4B01"/>
    <w:rsid w:val="00DB32DC"/>
    <w:rsid w:val="00DB3457"/>
    <w:rsid w:val="00DB4BC0"/>
    <w:rsid w:val="00DB5EF8"/>
    <w:rsid w:val="00DB7DA0"/>
    <w:rsid w:val="00DB7DF6"/>
    <w:rsid w:val="00DC16B3"/>
    <w:rsid w:val="00DC1E1D"/>
    <w:rsid w:val="00DC2ADF"/>
    <w:rsid w:val="00DC30F7"/>
    <w:rsid w:val="00DC3D5B"/>
    <w:rsid w:val="00DC4CF5"/>
    <w:rsid w:val="00DC5AD9"/>
    <w:rsid w:val="00DC6456"/>
    <w:rsid w:val="00DD09B4"/>
    <w:rsid w:val="00DE1E6E"/>
    <w:rsid w:val="00DE2153"/>
    <w:rsid w:val="00DE439B"/>
    <w:rsid w:val="00DE4971"/>
    <w:rsid w:val="00DE5A23"/>
    <w:rsid w:val="00DE6AAF"/>
    <w:rsid w:val="00DF13E2"/>
    <w:rsid w:val="00DF208F"/>
    <w:rsid w:val="00DF2953"/>
    <w:rsid w:val="00DF4A7F"/>
    <w:rsid w:val="00DF6161"/>
    <w:rsid w:val="00E00685"/>
    <w:rsid w:val="00E00944"/>
    <w:rsid w:val="00E01882"/>
    <w:rsid w:val="00E02875"/>
    <w:rsid w:val="00E04A3F"/>
    <w:rsid w:val="00E10E93"/>
    <w:rsid w:val="00E12CA2"/>
    <w:rsid w:val="00E145C7"/>
    <w:rsid w:val="00E154EA"/>
    <w:rsid w:val="00E179B0"/>
    <w:rsid w:val="00E24627"/>
    <w:rsid w:val="00E25C02"/>
    <w:rsid w:val="00E262D7"/>
    <w:rsid w:val="00E27308"/>
    <w:rsid w:val="00E32AF5"/>
    <w:rsid w:val="00E32CCF"/>
    <w:rsid w:val="00E33069"/>
    <w:rsid w:val="00E37BDC"/>
    <w:rsid w:val="00E41687"/>
    <w:rsid w:val="00E43F30"/>
    <w:rsid w:val="00E4471B"/>
    <w:rsid w:val="00E449D0"/>
    <w:rsid w:val="00E45A71"/>
    <w:rsid w:val="00E47CE1"/>
    <w:rsid w:val="00E50612"/>
    <w:rsid w:val="00E5074F"/>
    <w:rsid w:val="00E60DFA"/>
    <w:rsid w:val="00E70136"/>
    <w:rsid w:val="00E70238"/>
    <w:rsid w:val="00E705EB"/>
    <w:rsid w:val="00E7196A"/>
    <w:rsid w:val="00E71C21"/>
    <w:rsid w:val="00E7220D"/>
    <w:rsid w:val="00E75D2F"/>
    <w:rsid w:val="00E75DCB"/>
    <w:rsid w:val="00E76594"/>
    <w:rsid w:val="00E820BA"/>
    <w:rsid w:val="00E82C3A"/>
    <w:rsid w:val="00E86BF0"/>
    <w:rsid w:val="00E901C3"/>
    <w:rsid w:val="00E909CC"/>
    <w:rsid w:val="00E9236F"/>
    <w:rsid w:val="00E94498"/>
    <w:rsid w:val="00E96CCB"/>
    <w:rsid w:val="00EA035E"/>
    <w:rsid w:val="00EA085F"/>
    <w:rsid w:val="00EA25E7"/>
    <w:rsid w:val="00EA5883"/>
    <w:rsid w:val="00EA6331"/>
    <w:rsid w:val="00EA6CFF"/>
    <w:rsid w:val="00EA6E52"/>
    <w:rsid w:val="00EB07A4"/>
    <w:rsid w:val="00EB2D65"/>
    <w:rsid w:val="00EB505D"/>
    <w:rsid w:val="00EB5F72"/>
    <w:rsid w:val="00EB60B9"/>
    <w:rsid w:val="00EB796A"/>
    <w:rsid w:val="00EB7B1E"/>
    <w:rsid w:val="00EC0BEC"/>
    <w:rsid w:val="00EC123F"/>
    <w:rsid w:val="00EC211A"/>
    <w:rsid w:val="00EC419C"/>
    <w:rsid w:val="00EC7339"/>
    <w:rsid w:val="00ED0594"/>
    <w:rsid w:val="00ED1A19"/>
    <w:rsid w:val="00ED3341"/>
    <w:rsid w:val="00ED44C4"/>
    <w:rsid w:val="00EE07E8"/>
    <w:rsid w:val="00EE27CA"/>
    <w:rsid w:val="00EE33A4"/>
    <w:rsid w:val="00EE54FC"/>
    <w:rsid w:val="00EE650D"/>
    <w:rsid w:val="00EE736A"/>
    <w:rsid w:val="00EE7476"/>
    <w:rsid w:val="00EF0E48"/>
    <w:rsid w:val="00EF1229"/>
    <w:rsid w:val="00EF1CD6"/>
    <w:rsid w:val="00EF21CB"/>
    <w:rsid w:val="00EF2598"/>
    <w:rsid w:val="00EF3DBE"/>
    <w:rsid w:val="00EF54C8"/>
    <w:rsid w:val="00EF59A8"/>
    <w:rsid w:val="00EF5B7D"/>
    <w:rsid w:val="00F0209A"/>
    <w:rsid w:val="00F02FB0"/>
    <w:rsid w:val="00F03B6F"/>
    <w:rsid w:val="00F04650"/>
    <w:rsid w:val="00F05AF1"/>
    <w:rsid w:val="00F10F56"/>
    <w:rsid w:val="00F121C3"/>
    <w:rsid w:val="00F1667C"/>
    <w:rsid w:val="00F16B3A"/>
    <w:rsid w:val="00F21268"/>
    <w:rsid w:val="00F249D4"/>
    <w:rsid w:val="00F25A66"/>
    <w:rsid w:val="00F26300"/>
    <w:rsid w:val="00F26393"/>
    <w:rsid w:val="00F26580"/>
    <w:rsid w:val="00F2743F"/>
    <w:rsid w:val="00F27A25"/>
    <w:rsid w:val="00F30367"/>
    <w:rsid w:val="00F30DAD"/>
    <w:rsid w:val="00F30F1D"/>
    <w:rsid w:val="00F323F7"/>
    <w:rsid w:val="00F35FD1"/>
    <w:rsid w:val="00F36042"/>
    <w:rsid w:val="00F36A38"/>
    <w:rsid w:val="00F37039"/>
    <w:rsid w:val="00F376E8"/>
    <w:rsid w:val="00F422CD"/>
    <w:rsid w:val="00F427F4"/>
    <w:rsid w:val="00F42DE7"/>
    <w:rsid w:val="00F4380C"/>
    <w:rsid w:val="00F43DE0"/>
    <w:rsid w:val="00F451BF"/>
    <w:rsid w:val="00F455BD"/>
    <w:rsid w:val="00F46BF5"/>
    <w:rsid w:val="00F46C90"/>
    <w:rsid w:val="00F5061A"/>
    <w:rsid w:val="00F5635E"/>
    <w:rsid w:val="00F573C5"/>
    <w:rsid w:val="00F60433"/>
    <w:rsid w:val="00F60FEA"/>
    <w:rsid w:val="00F624DB"/>
    <w:rsid w:val="00F63D01"/>
    <w:rsid w:val="00F67A7E"/>
    <w:rsid w:val="00F7142A"/>
    <w:rsid w:val="00F7200B"/>
    <w:rsid w:val="00F7257C"/>
    <w:rsid w:val="00F72AC8"/>
    <w:rsid w:val="00F755DA"/>
    <w:rsid w:val="00F75741"/>
    <w:rsid w:val="00F80580"/>
    <w:rsid w:val="00F82FD0"/>
    <w:rsid w:val="00F83ADC"/>
    <w:rsid w:val="00F846F1"/>
    <w:rsid w:val="00F8761D"/>
    <w:rsid w:val="00F87BCC"/>
    <w:rsid w:val="00F90C58"/>
    <w:rsid w:val="00F91194"/>
    <w:rsid w:val="00F91FC6"/>
    <w:rsid w:val="00F928EB"/>
    <w:rsid w:val="00F92D97"/>
    <w:rsid w:val="00F93FB9"/>
    <w:rsid w:val="00F96B7F"/>
    <w:rsid w:val="00FA237B"/>
    <w:rsid w:val="00FB3BAA"/>
    <w:rsid w:val="00FB3EE6"/>
    <w:rsid w:val="00FB405D"/>
    <w:rsid w:val="00FC2797"/>
    <w:rsid w:val="00FC442B"/>
    <w:rsid w:val="00FC55C1"/>
    <w:rsid w:val="00FC5FB6"/>
    <w:rsid w:val="00FC70AB"/>
    <w:rsid w:val="00FD081A"/>
    <w:rsid w:val="00FD0DAC"/>
    <w:rsid w:val="00FD11B9"/>
    <w:rsid w:val="00FD1272"/>
    <w:rsid w:val="00FD28DF"/>
    <w:rsid w:val="00FD50F4"/>
    <w:rsid w:val="00FD5957"/>
    <w:rsid w:val="00FD740B"/>
    <w:rsid w:val="00FD74AB"/>
    <w:rsid w:val="00FE0758"/>
    <w:rsid w:val="00FE0759"/>
    <w:rsid w:val="00FE0CDE"/>
    <w:rsid w:val="00FE0F5F"/>
    <w:rsid w:val="00FE2E58"/>
    <w:rsid w:val="00FE3A49"/>
    <w:rsid w:val="00FE49C5"/>
    <w:rsid w:val="00FE7151"/>
    <w:rsid w:val="00FE7A87"/>
    <w:rsid w:val="00FF02D3"/>
    <w:rsid w:val="00FF08EC"/>
    <w:rsid w:val="00FF3EF7"/>
    <w:rsid w:val="00FF4AA6"/>
    <w:rsid w:val="00FF6354"/>
    <w:rsid w:val="00FF688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8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507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0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047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313</Words>
  <Characters>1785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司法委托评估鉴定拍卖摇珠结果公布一览表</dc:title>
  <dc:subject/>
  <dc:creator>hp13121022</dc:creator>
  <cp:keywords/>
  <dc:description/>
  <cp:lastModifiedBy>zhiyiww</cp:lastModifiedBy>
  <cp:revision>7</cp:revision>
  <dcterms:created xsi:type="dcterms:W3CDTF">2020-06-08T01:56:00Z</dcterms:created>
  <dcterms:modified xsi:type="dcterms:W3CDTF">2020-06-08T03:10:00Z</dcterms:modified>
</cp:coreProperties>
</file>